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AC7" w:rsidRDefault="00003AC7" w:rsidP="00003AC7">
      <w:bookmarkStart w:id="0" w:name="_GoBack"/>
      <w:bookmarkEnd w:id="0"/>
    </w:p>
    <w:p w:rsidR="00D93FD8" w:rsidRDefault="00D93FD8" w:rsidP="00D93FD8">
      <w:pPr>
        <w:pStyle w:val="Title"/>
        <w:rPr>
          <w:rFonts w:ascii="Arial" w:hAnsi="Arial" w:cs="Arial"/>
          <w:b/>
          <w:sz w:val="40"/>
          <w:szCs w:val="40"/>
        </w:rPr>
      </w:pPr>
      <w:r w:rsidRPr="00423FBA">
        <w:rPr>
          <w:rFonts w:ascii="Arial" w:hAnsi="Arial"/>
          <w:b/>
          <w:iCs/>
          <w:sz w:val="36"/>
          <w:szCs w:val="36"/>
        </w:rPr>
        <w:t>St. Oswald’s Church of England Primary School</w:t>
      </w:r>
      <w:r w:rsidRPr="007A1B61">
        <w:rPr>
          <w:rFonts w:ascii="Arial" w:hAnsi="Arial" w:cs="Arial"/>
          <w:b/>
          <w:sz w:val="48"/>
          <w:szCs w:val="48"/>
        </w:rPr>
        <w:t xml:space="preserve"> </w:t>
      </w:r>
      <w:r>
        <w:rPr>
          <w:rFonts w:ascii="Arial" w:hAnsi="Arial" w:cs="Arial"/>
          <w:b/>
          <w:sz w:val="40"/>
          <w:szCs w:val="40"/>
        </w:rPr>
        <w:t>Equality Objectives</w:t>
      </w:r>
    </w:p>
    <w:p w:rsidR="00D93FD8" w:rsidRDefault="00D93FD8" w:rsidP="00D93FD8">
      <w:pPr>
        <w:pStyle w:val="Title"/>
        <w:rPr>
          <w:rFonts w:ascii="Comic Sans MS" w:hAnsi="Comic Sans MS"/>
          <w:b/>
        </w:rPr>
      </w:pPr>
    </w:p>
    <w:p w:rsidR="00D93FD8" w:rsidRDefault="00D93FD8" w:rsidP="00D93FD8">
      <w:pPr>
        <w:pStyle w:val="Title"/>
        <w:rPr>
          <w:rFonts w:ascii="Comic Sans MS" w:hAnsi="Comic Sans MS"/>
          <w:b/>
        </w:rPr>
      </w:pPr>
      <w:r w:rsidRPr="008F22F8">
        <w:rPr>
          <w:b/>
          <w:noProof/>
          <w:lang w:eastAsia="en-GB"/>
        </w:rPr>
        <w:drawing>
          <wp:inline distT="0" distB="0" distL="0" distR="0">
            <wp:extent cx="1847850" cy="2257425"/>
            <wp:effectExtent l="19050" t="19050" r="19050" b="285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2257425"/>
                    </a:xfrm>
                    <a:prstGeom prst="rect">
                      <a:avLst/>
                    </a:prstGeom>
                    <a:noFill/>
                    <a:ln w="6350" cmpd="sng">
                      <a:solidFill>
                        <a:srgbClr val="000000"/>
                      </a:solidFill>
                      <a:miter lim="800000"/>
                      <a:headEnd/>
                      <a:tailEnd/>
                    </a:ln>
                    <a:effectLst/>
                  </pic:spPr>
                </pic:pic>
              </a:graphicData>
            </a:graphic>
          </wp:inline>
        </w:drawing>
      </w:r>
    </w:p>
    <w:p w:rsidR="00D93FD8" w:rsidRDefault="00D93FD8" w:rsidP="00D93FD8">
      <w:pPr>
        <w:pStyle w:val="Title"/>
        <w:jc w:val="left"/>
        <w:rPr>
          <w:rFonts w:ascii="Comic Sans MS" w:hAnsi="Comic Sans MS"/>
          <w:b/>
        </w:rPr>
      </w:pPr>
    </w:p>
    <w:p w:rsidR="00D93FD8" w:rsidRDefault="00D93FD8" w:rsidP="00D93FD8">
      <w:pPr>
        <w:pStyle w:val="Title"/>
        <w:rPr>
          <w:rFonts w:ascii="Comic Sans MS" w:hAnsi="Comic Sans MS"/>
          <w:b/>
        </w:rPr>
      </w:pPr>
    </w:p>
    <w:p w:rsidR="00D93FD8" w:rsidRPr="00B331E2" w:rsidRDefault="00137CC0" w:rsidP="00137CC0">
      <w:pPr>
        <w:pStyle w:val="Default"/>
        <w:widowControl/>
        <w:spacing w:line="276" w:lineRule="auto"/>
        <w:ind w:left="720"/>
        <w:contextualSpacing/>
        <w:rPr>
          <w:rFonts w:eastAsia="Calibri"/>
          <w:b/>
          <w:i/>
          <w:color w:val="auto"/>
          <w:sz w:val="22"/>
          <w:szCs w:val="22"/>
        </w:rPr>
      </w:pPr>
      <w:r>
        <w:rPr>
          <w:b/>
          <w:i/>
          <w:sz w:val="22"/>
          <w:szCs w:val="22"/>
        </w:rPr>
        <w:t>‘</w:t>
      </w:r>
      <w:r w:rsidR="00D93FD8" w:rsidRPr="00B331E2">
        <w:rPr>
          <w:b/>
          <w:i/>
          <w:sz w:val="22"/>
          <w:szCs w:val="22"/>
        </w:rPr>
        <w:t>Teach children how they should live and they will remember it all their life</w:t>
      </w:r>
      <w:r w:rsidR="00D93FD8" w:rsidRPr="00B331E2">
        <w:rPr>
          <w:rFonts w:eastAsia="Calibri"/>
          <w:b/>
          <w:i/>
          <w:color w:val="auto"/>
          <w:sz w:val="22"/>
          <w:szCs w:val="22"/>
        </w:rPr>
        <w:t>.’</w:t>
      </w:r>
    </w:p>
    <w:p w:rsidR="00D93FD8" w:rsidRDefault="00D93FD8" w:rsidP="00D93FD8">
      <w:pPr>
        <w:pStyle w:val="Default"/>
        <w:spacing w:line="276" w:lineRule="auto"/>
        <w:contextualSpacing/>
        <w:jc w:val="center"/>
        <w:rPr>
          <w:rFonts w:eastAsia="Calibri"/>
          <w:b/>
          <w:color w:val="auto"/>
          <w:sz w:val="22"/>
          <w:szCs w:val="22"/>
        </w:rPr>
      </w:pPr>
      <w:r>
        <w:rPr>
          <w:rFonts w:eastAsia="Calibri"/>
          <w:b/>
          <w:color w:val="auto"/>
          <w:sz w:val="22"/>
          <w:szCs w:val="22"/>
        </w:rPr>
        <w:t>Proverbs 22:6</w:t>
      </w:r>
    </w:p>
    <w:p w:rsidR="00D93FD8" w:rsidRPr="00D64AB5" w:rsidRDefault="00D93FD8" w:rsidP="00D93FD8">
      <w:pPr>
        <w:pStyle w:val="Default"/>
        <w:spacing w:line="276" w:lineRule="auto"/>
        <w:contextualSpacing/>
        <w:jc w:val="center"/>
        <w:rPr>
          <w:rFonts w:eastAsia="Calibri"/>
          <w:b/>
          <w:color w:val="auto"/>
          <w:sz w:val="16"/>
          <w:szCs w:val="16"/>
        </w:rPr>
      </w:pPr>
    </w:p>
    <w:p w:rsidR="00D93FD8" w:rsidRPr="00D64AB5" w:rsidRDefault="00D93FD8" w:rsidP="00D93FD8">
      <w:pPr>
        <w:pStyle w:val="Default"/>
        <w:spacing w:line="276" w:lineRule="auto"/>
        <w:contextualSpacing/>
        <w:jc w:val="center"/>
        <w:rPr>
          <w:rFonts w:eastAsia="Calibri"/>
          <w:color w:val="auto"/>
          <w:sz w:val="22"/>
          <w:szCs w:val="22"/>
        </w:rPr>
      </w:pPr>
      <w:r>
        <w:rPr>
          <w:rFonts w:eastAsia="Calibri"/>
          <w:color w:val="auto"/>
          <w:sz w:val="22"/>
          <w:szCs w:val="22"/>
        </w:rPr>
        <w:t>Through basing our vision on the bible teaching above we will promote an inclusive school community, rooted in mutual respect, understanding and kindness towards others.</w:t>
      </w:r>
    </w:p>
    <w:p w:rsidR="00D93FD8" w:rsidRPr="00D64AB5" w:rsidRDefault="00D93FD8" w:rsidP="00D93FD8">
      <w:pPr>
        <w:pStyle w:val="Default"/>
        <w:spacing w:line="276" w:lineRule="auto"/>
        <w:contextualSpacing/>
        <w:jc w:val="center"/>
        <w:rPr>
          <w:rFonts w:eastAsia="Calibri"/>
          <w:b/>
          <w:i/>
          <w:color w:val="auto"/>
          <w:sz w:val="16"/>
          <w:szCs w:val="16"/>
        </w:rPr>
      </w:pPr>
    </w:p>
    <w:p w:rsidR="00D93FD8" w:rsidRPr="00AB49B5" w:rsidRDefault="00D93FD8" w:rsidP="00D93FD8">
      <w:pPr>
        <w:pStyle w:val="Default"/>
        <w:spacing w:line="276" w:lineRule="auto"/>
        <w:contextualSpacing/>
        <w:jc w:val="center"/>
        <w:rPr>
          <w:rFonts w:eastAsia="Calibri"/>
          <w:b/>
          <w:color w:val="auto"/>
          <w:sz w:val="22"/>
          <w:szCs w:val="22"/>
        </w:rPr>
      </w:pPr>
      <w:r>
        <w:rPr>
          <w:rFonts w:eastAsia="Calibri"/>
          <w:b/>
          <w:i/>
          <w:color w:val="auto"/>
          <w:sz w:val="22"/>
          <w:szCs w:val="22"/>
        </w:rPr>
        <w:t>‘Life in all its fullness.’</w:t>
      </w:r>
    </w:p>
    <w:p w:rsidR="00D93FD8" w:rsidRPr="00AB49B5" w:rsidRDefault="00D93FD8" w:rsidP="00D93FD8">
      <w:pPr>
        <w:pStyle w:val="Default"/>
        <w:spacing w:line="276" w:lineRule="auto"/>
        <w:contextualSpacing/>
        <w:jc w:val="center"/>
        <w:rPr>
          <w:rFonts w:eastAsia="Calibri"/>
          <w:b/>
          <w:color w:val="auto"/>
          <w:sz w:val="22"/>
          <w:szCs w:val="22"/>
        </w:rPr>
      </w:pPr>
      <w:r w:rsidRPr="00AB49B5">
        <w:rPr>
          <w:rFonts w:eastAsia="Calibri"/>
          <w:b/>
          <w:color w:val="auto"/>
          <w:sz w:val="22"/>
          <w:szCs w:val="22"/>
        </w:rPr>
        <w:t>John 10:10</w:t>
      </w:r>
    </w:p>
    <w:p w:rsidR="00D93FD8" w:rsidRPr="00D64AB5" w:rsidRDefault="00D93FD8" w:rsidP="00D93FD8">
      <w:pPr>
        <w:pStyle w:val="Default"/>
        <w:spacing w:line="276" w:lineRule="auto"/>
        <w:contextualSpacing/>
        <w:jc w:val="center"/>
        <w:rPr>
          <w:rFonts w:eastAsia="Calibri"/>
          <w:color w:val="auto"/>
          <w:sz w:val="16"/>
          <w:szCs w:val="16"/>
        </w:rPr>
      </w:pPr>
    </w:p>
    <w:p w:rsidR="00D93FD8" w:rsidRPr="008F22F8" w:rsidRDefault="00D93FD8" w:rsidP="00D93FD8">
      <w:pPr>
        <w:pStyle w:val="Default"/>
        <w:spacing w:line="276" w:lineRule="auto"/>
        <w:contextualSpacing/>
        <w:jc w:val="center"/>
        <w:rPr>
          <w:rFonts w:eastAsia="Calibri"/>
          <w:color w:val="auto"/>
          <w:sz w:val="22"/>
          <w:szCs w:val="22"/>
        </w:rPr>
      </w:pPr>
      <w:r>
        <w:rPr>
          <w:rFonts w:eastAsia="Calibri"/>
          <w:color w:val="auto"/>
          <w:sz w:val="22"/>
          <w:szCs w:val="22"/>
        </w:rPr>
        <w:t>In living out the statement above our vision is to develop resilience and a love of learning, which will enable the children to achieve their aspirations.</w:t>
      </w:r>
    </w:p>
    <w:p w:rsidR="00003AC7" w:rsidRDefault="00003AC7" w:rsidP="00003AC7"/>
    <w:p w:rsidR="00003AC7" w:rsidRDefault="00003AC7" w:rsidP="00003AC7"/>
    <w:p w:rsidR="00492EAF" w:rsidRPr="00492EAF" w:rsidRDefault="00492EAF" w:rsidP="00492EAF">
      <w:pPr>
        <w:spacing w:after="0" w:line="240" w:lineRule="auto"/>
        <w:rPr>
          <w:rFonts w:ascii="Arial" w:eastAsia="Comic Sans MS" w:hAnsi="Arial" w:cs="Arial"/>
          <w:b/>
          <w:u w:val="single"/>
          <w:lang w:val="en-US"/>
        </w:rPr>
      </w:pPr>
    </w:p>
    <w:p w:rsidR="00492EAF" w:rsidRPr="00492EAF" w:rsidRDefault="00492EAF" w:rsidP="00492EAF">
      <w:pPr>
        <w:spacing w:after="0" w:line="240" w:lineRule="auto"/>
        <w:rPr>
          <w:rFonts w:ascii="Arial" w:eastAsia="Comic Sans MS" w:hAnsi="Arial" w:cs="Arial"/>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8"/>
        <w:gridCol w:w="3207"/>
        <w:gridCol w:w="3334"/>
      </w:tblGrid>
      <w:tr w:rsidR="00492EAF" w:rsidRPr="00492EAF" w:rsidTr="00494A5B">
        <w:trPr>
          <w:trHeight w:val="63"/>
        </w:trPr>
        <w:tc>
          <w:tcPr>
            <w:tcW w:w="3098" w:type="dxa"/>
          </w:tcPr>
          <w:p w:rsidR="00492EAF" w:rsidRPr="00492EAF" w:rsidRDefault="00492EAF" w:rsidP="00492EAF">
            <w:pPr>
              <w:spacing w:after="0" w:line="240" w:lineRule="auto"/>
              <w:rPr>
                <w:rFonts w:ascii="Arial" w:eastAsia="Comic Sans MS" w:hAnsi="Arial" w:cs="Arial"/>
                <w:lang w:val="en-US"/>
              </w:rPr>
            </w:pPr>
            <w:r w:rsidRPr="00492EAF">
              <w:rPr>
                <w:rFonts w:ascii="Arial" w:eastAsia="Comic Sans MS" w:hAnsi="Arial" w:cs="Arial"/>
                <w:lang w:val="en-US"/>
              </w:rPr>
              <w:t>Date approved</w:t>
            </w:r>
          </w:p>
        </w:tc>
        <w:tc>
          <w:tcPr>
            <w:tcW w:w="3207" w:type="dxa"/>
          </w:tcPr>
          <w:p w:rsidR="00492EAF" w:rsidRPr="00492EAF" w:rsidRDefault="00492EAF" w:rsidP="00492EAF">
            <w:pPr>
              <w:spacing w:after="0" w:line="240" w:lineRule="auto"/>
              <w:rPr>
                <w:rFonts w:ascii="Arial" w:eastAsia="Comic Sans MS" w:hAnsi="Arial" w:cs="Arial"/>
                <w:lang w:val="en-US"/>
              </w:rPr>
            </w:pPr>
            <w:r w:rsidRPr="00492EAF">
              <w:rPr>
                <w:rFonts w:ascii="Arial" w:eastAsia="Comic Sans MS" w:hAnsi="Arial" w:cs="Arial"/>
                <w:lang w:val="en-US"/>
              </w:rPr>
              <w:t>Next Review Date</w:t>
            </w:r>
          </w:p>
        </w:tc>
        <w:tc>
          <w:tcPr>
            <w:tcW w:w="3334" w:type="dxa"/>
          </w:tcPr>
          <w:p w:rsidR="00492EAF" w:rsidRPr="00492EAF" w:rsidRDefault="00492EAF" w:rsidP="00492EAF">
            <w:pPr>
              <w:spacing w:after="0" w:line="240" w:lineRule="auto"/>
              <w:rPr>
                <w:rFonts w:ascii="Arial" w:eastAsia="Comic Sans MS" w:hAnsi="Arial" w:cs="Arial"/>
                <w:lang w:val="en-US"/>
              </w:rPr>
            </w:pPr>
            <w:r w:rsidRPr="00492EAF">
              <w:rPr>
                <w:rFonts w:ascii="Arial" w:eastAsia="Comic Sans MS" w:hAnsi="Arial" w:cs="Arial"/>
                <w:lang w:val="en-US"/>
              </w:rPr>
              <w:t>Signed by</w:t>
            </w:r>
          </w:p>
        </w:tc>
      </w:tr>
      <w:tr w:rsidR="00492EAF" w:rsidRPr="00492EAF" w:rsidTr="00494A5B">
        <w:tc>
          <w:tcPr>
            <w:tcW w:w="3098" w:type="dxa"/>
          </w:tcPr>
          <w:p w:rsidR="00492EAF" w:rsidRPr="00492EAF" w:rsidRDefault="00492EAF" w:rsidP="00492EAF">
            <w:pPr>
              <w:spacing w:after="0" w:line="240" w:lineRule="auto"/>
              <w:rPr>
                <w:rFonts w:ascii="Arial" w:eastAsia="Comic Sans MS" w:hAnsi="Arial" w:cs="Arial"/>
                <w:lang w:val="en-US"/>
              </w:rPr>
            </w:pPr>
          </w:p>
          <w:p w:rsidR="00492EAF" w:rsidRPr="00492EAF" w:rsidRDefault="00492EAF" w:rsidP="00492EAF">
            <w:pPr>
              <w:spacing w:after="0" w:line="240" w:lineRule="auto"/>
              <w:rPr>
                <w:rFonts w:ascii="Arial" w:eastAsia="Comic Sans MS" w:hAnsi="Arial" w:cs="Arial"/>
                <w:lang w:val="en-US"/>
              </w:rPr>
            </w:pPr>
            <w:r>
              <w:rPr>
                <w:rFonts w:ascii="Arial" w:eastAsia="Comic Sans MS" w:hAnsi="Arial" w:cs="Arial"/>
                <w:lang w:val="en-US"/>
              </w:rPr>
              <w:t>Octo</w:t>
            </w:r>
            <w:r w:rsidRPr="00492EAF">
              <w:rPr>
                <w:rFonts w:ascii="Arial" w:eastAsia="Comic Sans MS" w:hAnsi="Arial" w:cs="Arial"/>
                <w:lang w:val="en-US"/>
              </w:rPr>
              <w:t>ber 2022</w:t>
            </w:r>
          </w:p>
        </w:tc>
        <w:tc>
          <w:tcPr>
            <w:tcW w:w="3207" w:type="dxa"/>
          </w:tcPr>
          <w:p w:rsidR="00492EAF" w:rsidRPr="00492EAF" w:rsidRDefault="00492EAF" w:rsidP="00492EAF">
            <w:pPr>
              <w:spacing w:after="0" w:line="240" w:lineRule="auto"/>
              <w:rPr>
                <w:rFonts w:ascii="Arial" w:eastAsia="Comic Sans MS" w:hAnsi="Arial" w:cs="Arial"/>
                <w:lang w:val="en-US"/>
              </w:rPr>
            </w:pPr>
          </w:p>
          <w:p w:rsidR="00492EAF" w:rsidRPr="00492EAF" w:rsidRDefault="00492EAF" w:rsidP="00492EAF">
            <w:pPr>
              <w:spacing w:after="0" w:line="240" w:lineRule="auto"/>
              <w:rPr>
                <w:rFonts w:ascii="Arial" w:eastAsia="Comic Sans MS" w:hAnsi="Arial" w:cs="Arial"/>
                <w:lang w:val="en-US"/>
              </w:rPr>
            </w:pPr>
            <w:r w:rsidRPr="00492EAF">
              <w:rPr>
                <w:rFonts w:ascii="Arial" w:eastAsia="Comic Sans MS" w:hAnsi="Arial" w:cs="Arial"/>
                <w:lang w:val="en-US"/>
              </w:rPr>
              <w:t>September 202</w:t>
            </w:r>
            <w:r>
              <w:rPr>
                <w:rFonts w:ascii="Arial" w:eastAsia="Comic Sans MS" w:hAnsi="Arial" w:cs="Arial"/>
                <w:lang w:val="en-US"/>
              </w:rPr>
              <w:t>5</w:t>
            </w:r>
          </w:p>
        </w:tc>
        <w:tc>
          <w:tcPr>
            <w:tcW w:w="3334" w:type="dxa"/>
          </w:tcPr>
          <w:p w:rsidR="00492EAF" w:rsidRPr="00492EAF" w:rsidRDefault="00492EAF" w:rsidP="00492EAF">
            <w:pPr>
              <w:spacing w:after="0" w:line="240" w:lineRule="auto"/>
              <w:rPr>
                <w:rFonts w:ascii="Arial" w:eastAsia="Comic Sans MS" w:hAnsi="Arial" w:cs="Arial"/>
                <w:lang w:val="en-US"/>
              </w:rPr>
            </w:pPr>
            <w:r w:rsidRPr="00492EAF">
              <w:rPr>
                <w:rFonts w:ascii="Arial" w:eastAsia="Comic Sans MS" w:hAnsi="Arial" w:cs="Arial"/>
                <w:noProof/>
                <w:lang w:eastAsia="en-GB"/>
              </w:rPr>
              <w:drawing>
                <wp:inline distT="0" distB="0" distL="0" distR="0">
                  <wp:extent cx="1619250" cy="638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9250" cy="638175"/>
                          </a:xfrm>
                          <a:prstGeom prst="rect">
                            <a:avLst/>
                          </a:prstGeom>
                          <a:noFill/>
                          <a:ln>
                            <a:noFill/>
                          </a:ln>
                        </pic:spPr>
                      </pic:pic>
                    </a:graphicData>
                  </a:graphic>
                </wp:inline>
              </w:drawing>
            </w:r>
          </w:p>
        </w:tc>
      </w:tr>
    </w:tbl>
    <w:p w:rsidR="00D93FD8" w:rsidRDefault="00D93FD8" w:rsidP="00003AC7">
      <w:pPr>
        <w:pStyle w:val="NoSpacing"/>
        <w:rPr>
          <w:b/>
        </w:rPr>
      </w:pPr>
    </w:p>
    <w:p w:rsidR="00D93FD8" w:rsidRDefault="00D93FD8" w:rsidP="00003AC7">
      <w:pPr>
        <w:pStyle w:val="NoSpacing"/>
        <w:rPr>
          <w:b/>
        </w:rPr>
      </w:pPr>
    </w:p>
    <w:p w:rsidR="00D93FD8" w:rsidRDefault="00D93FD8" w:rsidP="00003AC7">
      <w:pPr>
        <w:pStyle w:val="NoSpacing"/>
        <w:rPr>
          <w:b/>
        </w:rPr>
      </w:pPr>
    </w:p>
    <w:p w:rsidR="00D93FD8" w:rsidRDefault="00D93FD8" w:rsidP="00003AC7">
      <w:pPr>
        <w:pStyle w:val="NoSpacing"/>
        <w:rPr>
          <w:b/>
        </w:rPr>
      </w:pPr>
    </w:p>
    <w:p w:rsidR="00D93FD8" w:rsidRDefault="00D93FD8" w:rsidP="00003AC7">
      <w:pPr>
        <w:pStyle w:val="NoSpacing"/>
        <w:rPr>
          <w:b/>
        </w:rPr>
      </w:pPr>
    </w:p>
    <w:p w:rsidR="00D93FD8" w:rsidRDefault="00D93FD8" w:rsidP="00003AC7">
      <w:pPr>
        <w:pStyle w:val="NoSpacing"/>
        <w:rPr>
          <w:b/>
        </w:rPr>
      </w:pPr>
    </w:p>
    <w:p w:rsidR="00D93FD8" w:rsidRDefault="00D93FD8" w:rsidP="00003AC7">
      <w:pPr>
        <w:pStyle w:val="NoSpacing"/>
        <w:rPr>
          <w:b/>
        </w:rPr>
      </w:pPr>
    </w:p>
    <w:p w:rsidR="00D93FD8" w:rsidRDefault="00D93FD8" w:rsidP="00003AC7">
      <w:pPr>
        <w:pStyle w:val="NoSpacing"/>
        <w:rPr>
          <w:b/>
        </w:rPr>
      </w:pPr>
    </w:p>
    <w:p w:rsidR="00D93FD8" w:rsidRDefault="00D93FD8" w:rsidP="00003AC7">
      <w:pPr>
        <w:pStyle w:val="NoSpacing"/>
        <w:rPr>
          <w:b/>
        </w:rPr>
      </w:pPr>
    </w:p>
    <w:p w:rsidR="00D93FD8" w:rsidRDefault="00D93FD8" w:rsidP="00003AC7">
      <w:pPr>
        <w:pStyle w:val="NoSpacing"/>
        <w:rPr>
          <w:b/>
        </w:rPr>
      </w:pPr>
    </w:p>
    <w:p w:rsidR="00D93FD8" w:rsidRDefault="00D93FD8" w:rsidP="00003AC7">
      <w:pPr>
        <w:pStyle w:val="NoSpacing"/>
        <w:rPr>
          <w:b/>
        </w:rPr>
      </w:pPr>
    </w:p>
    <w:p w:rsidR="00D93FD8" w:rsidRDefault="00D93FD8" w:rsidP="00003AC7">
      <w:pPr>
        <w:pStyle w:val="NoSpacing"/>
        <w:rPr>
          <w:b/>
        </w:rPr>
      </w:pPr>
    </w:p>
    <w:p w:rsidR="00003AC7" w:rsidRPr="00B6259A" w:rsidRDefault="00003AC7" w:rsidP="00003AC7">
      <w:pPr>
        <w:pStyle w:val="NoSpacing"/>
        <w:rPr>
          <w:rFonts w:cstheme="minorHAnsi"/>
          <w:b/>
        </w:rPr>
      </w:pPr>
      <w:r w:rsidRPr="00B6259A">
        <w:rPr>
          <w:rFonts w:cstheme="minorHAnsi"/>
          <w:b/>
        </w:rPr>
        <w:t>Contents</w:t>
      </w:r>
    </w:p>
    <w:p w:rsidR="00B6259A" w:rsidRDefault="00003AC7" w:rsidP="00003AC7">
      <w:pPr>
        <w:pStyle w:val="NoSpacing"/>
        <w:rPr>
          <w:rFonts w:cstheme="minorHAnsi"/>
        </w:rPr>
      </w:pPr>
      <w:r w:rsidRPr="00B6259A">
        <w:rPr>
          <w:rFonts w:cstheme="minorHAnsi"/>
        </w:rPr>
        <w:t xml:space="preserve">1. </w:t>
      </w:r>
      <w:r w:rsidR="00B6259A">
        <w:rPr>
          <w:rFonts w:cstheme="minorHAnsi"/>
        </w:rPr>
        <w:t>Opening statement</w:t>
      </w:r>
    </w:p>
    <w:p w:rsidR="00003AC7" w:rsidRPr="00B6259A" w:rsidRDefault="00B6259A" w:rsidP="00003AC7">
      <w:pPr>
        <w:pStyle w:val="NoSpacing"/>
        <w:rPr>
          <w:rFonts w:cstheme="minorHAnsi"/>
        </w:rPr>
      </w:pPr>
      <w:r>
        <w:rPr>
          <w:rFonts w:cstheme="minorHAnsi"/>
        </w:rPr>
        <w:t xml:space="preserve">2. </w:t>
      </w:r>
      <w:r w:rsidR="00003AC7" w:rsidRPr="00B6259A">
        <w:rPr>
          <w:rFonts w:cstheme="minorHAnsi"/>
        </w:rPr>
        <w:t>Aims</w:t>
      </w:r>
    </w:p>
    <w:p w:rsidR="00003AC7" w:rsidRPr="00B6259A" w:rsidRDefault="00B6259A" w:rsidP="00003AC7">
      <w:pPr>
        <w:pStyle w:val="NoSpacing"/>
        <w:rPr>
          <w:rFonts w:cstheme="minorHAnsi"/>
        </w:rPr>
      </w:pPr>
      <w:r>
        <w:rPr>
          <w:rFonts w:cstheme="minorHAnsi"/>
        </w:rPr>
        <w:t>3</w:t>
      </w:r>
      <w:r w:rsidR="00003AC7" w:rsidRPr="00B6259A">
        <w:rPr>
          <w:rFonts w:cstheme="minorHAnsi"/>
        </w:rPr>
        <w:t>. Legislation and guidance</w:t>
      </w:r>
    </w:p>
    <w:p w:rsidR="00003AC7" w:rsidRPr="00B6259A" w:rsidRDefault="00B6259A" w:rsidP="00003AC7">
      <w:pPr>
        <w:pStyle w:val="NoSpacing"/>
        <w:rPr>
          <w:rFonts w:cstheme="minorHAnsi"/>
        </w:rPr>
      </w:pPr>
      <w:r>
        <w:rPr>
          <w:rFonts w:cstheme="minorHAnsi"/>
        </w:rPr>
        <w:t>4</w:t>
      </w:r>
      <w:r w:rsidR="00003AC7" w:rsidRPr="00B6259A">
        <w:rPr>
          <w:rFonts w:cstheme="minorHAnsi"/>
        </w:rPr>
        <w:t>. Roles and responsibilities</w:t>
      </w:r>
    </w:p>
    <w:p w:rsidR="00003AC7" w:rsidRPr="00B6259A" w:rsidRDefault="00B6259A" w:rsidP="00003AC7">
      <w:pPr>
        <w:pStyle w:val="NoSpacing"/>
        <w:rPr>
          <w:rFonts w:cstheme="minorHAnsi"/>
        </w:rPr>
      </w:pPr>
      <w:r>
        <w:rPr>
          <w:rFonts w:cstheme="minorHAnsi"/>
        </w:rPr>
        <w:t>5</w:t>
      </w:r>
      <w:r w:rsidR="00003AC7" w:rsidRPr="00B6259A">
        <w:rPr>
          <w:rFonts w:cstheme="minorHAnsi"/>
        </w:rPr>
        <w:t>. Eliminating discrimination</w:t>
      </w:r>
    </w:p>
    <w:p w:rsidR="00003AC7" w:rsidRPr="00B6259A" w:rsidRDefault="00B6259A" w:rsidP="00003AC7">
      <w:pPr>
        <w:pStyle w:val="NoSpacing"/>
        <w:rPr>
          <w:rFonts w:cstheme="minorHAnsi"/>
        </w:rPr>
      </w:pPr>
      <w:r>
        <w:rPr>
          <w:rFonts w:cstheme="minorHAnsi"/>
        </w:rPr>
        <w:t>6</w:t>
      </w:r>
      <w:r w:rsidR="00003AC7" w:rsidRPr="00B6259A">
        <w:rPr>
          <w:rFonts w:cstheme="minorHAnsi"/>
        </w:rPr>
        <w:t>. Advancing equality of opportunity</w:t>
      </w:r>
    </w:p>
    <w:p w:rsidR="00003AC7" w:rsidRPr="00B6259A" w:rsidRDefault="00B6259A" w:rsidP="00003AC7">
      <w:pPr>
        <w:pStyle w:val="NoSpacing"/>
        <w:rPr>
          <w:rFonts w:cstheme="minorHAnsi"/>
        </w:rPr>
      </w:pPr>
      <w:r>
        <w:rPr>
          <w:rFonts w:cstheme="minorHAnsi"/>
        </w:rPr>
        <w:t>7</w:t>
      </w:r>
      <w:r w:rsidR="00003AC7" w:rsidRPr="00B6259A">
        <w:rPr>
          <w:rFonts w:cstheme="minorHAnsi"/>
        </w:rPr>
        <w:t>. Fostering good relations</w:t>
      </w:r>
    </w:p>
    <w:p w:rsidR="00003AC7" w:rsidRPr="00B6259A" w:rsidRDefault="00B6259A" w:rsidP="00003AC7">
      <w:pPr>
        <w:pStyle w:val="NoSpacing"/>
        <w:rPr>
          <w:rFonts w:cstheme="minorHAnsi"/>
        </w:rPr>
      </w:pPr>
      <w:r>
        <w:rPr>
          <w:rFonts w:cstheme="minorHAnsi"/>
        </w:rPr>
        <w:t>8</w:t>
      </w:r>
      <w:r w:rsidR="00003AC7" w:rsidRPr="00B6259A">
        <w:rPr>
          <w:rFonts w:cstheme="minorHAnsi"/>
        </w:rPr>
        <w:t>. Equality considerations in decision-making</w:t>
      </w:r>
    </w:p>
    <w:p w:rsidR="00003AC7" w:rsidRPr="00B6259A" w:rsidRDefault="00B6259A" w:rsidP="00003AC7">
      <w:pPr>
        <w:pStyle w:val="NoSpacing"/>
        <w:rPr>
          <w:rFonts w:cstheme="minorHAnsi"/>
        </w:rPr>
      </w:pPr>
      <w:r>
        <w:rPr>
          <w:rFonts w:cstheme="minorHAnsi"/>
        </w:rPr>
        <w:t>9</w:t>
      </w:r>
      <w:r w:rsidR="00003AC7" w:rsidRPr="00B6259A">
        <w:rPr>
          <w:rFonts w:cstheme="minorHAnsi"/>
        </w:rPr>
        <w:t>. Equality objectives</w:t>
      </w:r>
    </w:p>
    <w:p w:rsidR="00003AC7" w:rsidRPr="00B6259A" w:rsidRDefault="00B6259A" w:rsidP="00003AC7">
      <w:pPr>
        <w:pStyle w:val="NoSpacing"/>
        <w:rPr>
          <w:rFonts w:cstheme="minorHAnsi"/>
        </w:rPr>
      </w:pPr>
      <w:r>
        <w:rPr>
          <w:rFonts w:cstheme="minorHAnsi"/>
        </w:rPr>
        <w:t>10</w:t>
      </w:r>
      <w:r w:rsidR="00003AC7" w:rsidRPr="00B6259A">
        <w:rPr>
          <w:rFonts w:cstheme="minorHAnsi"/>
        </w:rPr>
        <w:t>. Monitoring arrangements</w:t>
      </w:r>
    </w:p>
    <w:p w:rsidR="00003AC7" w:rsidRPr="00B6259A" w:rsidRDefault="00003AC7" w:rsidP="00003AC7">
      <w:pPr>
        <w:pStyle w:val="NoSpacing"/>
        <w:rPr>
          <w:rFonts w:cstheme="minorHAnsi"/>
        </w:rPr>
      </w:pPr>
      <w:r w:rsidRPr="00B6259A">
        <w:rPr>
          <w:rFonts w:cstheme="minorHAnsi"/>
        </w:rPr>
        <w:t>1</w:t>
      </w:r>
      <w:r w:rsidR="00B6259A">
        <w:rPr>
          <w:rFonts w:cstheme="minorHAnsi"/>
        </w:rPr>
        <w:t>1</w:t>
      </w:r>
      <w:r w:rsidRPr="00B6259A">
        <w:rPr>
          <w:rFonts w:cstheme="minorHAnsi"/>
        </w:rPr>
        <w:t>. Links with other policies</w:t>
      </w:r>
    </w:p>
    <w:p w:rsidR="0076244A" w:rsidRPr="00B6259A" w:rsidRDefault="0076244A" w:rsidP="00003AC7">
      <w:pPr>
        <w:pStyle w:val="NoSpacing"/>
        <w:rPr>
          <w:rFonts w:cstheme="minorHAnsi"/>
        </w:rPr>
      </w:pPr>
    </w:p>
    <w:p w:rsidR="0076244A" w:rsidRPr="00B6259A" w:rsidRDefault="0076244A" w:rsidP="0076244A">
      <w:pPr>
        <w:pStyle w:val="Heading1"/>
        <w:ind w:left="0"/>
        <w:rPr>
          <w:rFonts w:asciiTheme="minorHAnsi" w:hAnsiTheme="minorHAnsi" w:cstheme="minorHAnsi"/>
          <w:sz w:val="22"/>
          <w:szCs w:val="22"/>
        </w:rPr>
      </w:pPr>
      <w:r w:rsidRPr="00B6259A">
        <w:rPr>
          <w:rFonts w:asciiTheme="minorHAnsi" w:hAnsiTheme="minorHAnsi" w:cstheme="minorHAnsi"/>
          <w:color w:val="131313"/>
          <w:sz w:val="22"/>
          <w:szCs w:val="22"/>
        </w:rPr>
        <w:t xml:space="preserve">Opening </w:t>
      </w:r>
      <w:r w:rsidRPr="00B6259A">
        <w:rPr>
          <w:rFonts w:asciiTheme="minorHAnsi" w:hAnsiTheme="minorHAnsi" w:cstheme="minorHAnsi"/>
          <w:sz w:val="22"/>
          <w:szCs w:val="22"/>
        </w:rPr>
        <w:t>statement</w:t>
      </w:r>
    </w:p>
    <w:p w:rsidR="0076244A" w:rsidRPr="00B6259A" w:rsidRDefault="0076244A" w:rsidP="0076244A">
      <w:pPr>
        <w:pStyle w:val="BodyText"/>
        <w:spacing w:before="0"/>
        <w:ind w:right="450"/>
        <w:jc w:val="both"/>
        <w:rPr>
          <w:rFonts w:asciiTheme="minorHAnsi" w:hAnsiTheme="minorHAnsi" w:cstheme="minorHAnsi"/>
          <w:sz w:val="22"/>
          <w:szCs w:val="22"/>
        </w:rPr>
      </w:pPr>
      <w:r w:rsidRPr="00B6259A">
        <w:rPr>
          <w:rFonts w:asciiTheme="minorHAnsi" w:hAnsiTheme="minorHAnsi" w:cstheme="minorHAnsi"/>
          <w:sz w:val="22"/>
          <w:szCs w:val="22"/>
        </w:rPr>
        <w:t xml:space="preserve">We welcome our </w:t>
      </w:r>
      <w:r w:rsidRPr="00B6259A">
        <w:rPr>
          <w:rFonts w:asciiTheme="minorHAnsi" w:hAnsiTheme="minorHAnsi" w:cstheme="minorHAnsi"/>
          <w:color w:val="0F0F0F"/>
          <w:sz w:val="22"/>
          <w:szCs w:val="22"/>
        </w:rPr>
        <w:t xml:space="preserve">duties </w:t>
      </w:r>
      <w:r w:rsidRPr="00B6259A">
        <w:rPr>
          <w:rFonts w:asciiTheme="minorHAnsi" w:hAnsiTheme="minorHAnsi" w:cstheme="minorHAnsi"/>
          <w:sz w:val="22"/>
          <w:szCs w:val="22"/>
        </w:rPr>
        <w:t xml:space="preserve">under the Equality Act 2010. The school's general duties, with regards </w:t>
      </w:r>
      <w:r w:rsidRPr="00B6259A">
        <w:rPr>
          <w:rFonts w:asciiTheme="minorHAnsi" w:hAnsiTheme="minorHAnsi" w:cstheme="minorHAnsi"/>
          <w:color w:val="0F0F0F"/>
          <w:sz w:val="22"/>
          <w:szCs w:val="22"/>
        </w:rPr>
        <w:t xml:space="preserve">to </w:t>
      </w:r>
      <w:r w:rsidRPr="00B6259A">
        <w:rPr>
          <w:rFonts w:asciiTheme="minorHAnsi" w:hAnsiTheme="minorHAnsi" w:cstheme="minorHAnsi"/>
          <w:sz w:val="22"/>
          <w:szCs w:val="22"/>
        </w:rPr>
        <w:t>equality are:</w:t>
      </w:r>
    </w:p>
    <w:p w:rsidR="0076244A" w:rsidRPr="00B6259A" w:rsidRDefault="0076244A" w:rsidP="0076244A">
      <w:pPr>
        <w:pStyle w:val="BodyText"/>
        <w:spacing w:before="0"/>
        <w:ind w:left="567"/>
        <w:rPr>
          <w:rFonts w:asciiTheme="minorHAnsi" w:hAnsiTheme="minorHAnsi" w:cstheme="minorHAnsi"/>
          <w:sz w:val="22"/>
          <w:szCs w:val="22"/>
        </w:rPr>
      </w:pPr>
    </w:p>
    <w:p w:rsidR="00003AC7" w:rsidRPr="00B6259A" w:rsidRDefault="0076244A" w:rsidP="0076244A">
      <w:pPr>
        <w:pStyle w:val="BodyText"/>
        <w:spacing w:before="0"/>
        <w:ind w:left="426" w:right="438"/>
        <w:jc w:val="both"/>
        <w:rPr>
          <w:rFonts w:asciiTheme="minorHAnsi" w:hAnsiTheme="minorHAnsi" w:cstheme="minorHAnsi"/>
          <w:sz w:val="22"/>
          <w:szCs w:val="22"/>
        </w:rPr>
      </w:pPr>
      <w:r w:rsidRPr="00B6259A">
        <w:rPr>
          <w:rFonts w:asciiTheme="minorHAnsi" w:hAnsiTheme="minorHAnsi" w:cstheme="minorHAnsi"/>
          <w:sz w:val="22"/>
          <w:szCs w:val="22"/>
        </w:rPr>
        <w:t xml:space="preserve">We aim </w:t>
      </w:r>
      <w:r w:rsidRPr="00B6259A">
        <w:rPr>
          <w:rFonts w:asciiTheme="minorHAnsi" w:hAnsiTheme="minorHAnsi" w:cstheme="minorHAnsi"/>
          <w:color w:val="161616"/>
          <w:sz w:val="22"/>
          <w:szCs w:val="22"/>
        </w:rPr>
        <w:t xml:space="preserve">to </w:t>
      </w:r>
      <w:r w:rsidRPr="00B6259A">
        <w:rPr>
          <w:rFonts w:asciiTheme="minorHAnsi" w:hAnsiTheme="minorHAnsi" w:cstheme="minorHAnsi"/>
          <w:sz w:val="22"/>
          <w:szCs w:val="22"/>
        </w:rPr>
        <w:t xml:space="preserve">promote pupils’ spiritual, moral, </w:t>
      </w:r>
      <w:r w:rsidRPr="00B6259A">
        <w:rPr>
          <w:rFonts w:asciiTheme="minorHAnsi" w:hAnsiTheme="minorHAnsi" w:cstheme="minorHAnsi"/>
          <w:color w:val="0E0E0E"/>
          <w:sz w:val="22"/>
          <w:szCs w:val="22"/>
        </w:rPr>
        <w:t xml:space="preserve">social </w:t>
      </w:r>
      <w:r w:rsidRPr="00B6259A">
        <w:rPr>
          <w:rFonts w:asciiTheme="minorHAnsi" w:hAnsiTheme="minorHAnsi" w:cstheme="minorHAnsi"/>
          <w:sz w:val="22"/>
          <w:szCs w:val="22"/>
        </w:rPr>
        <w:t xml:space="preserve">and cultural development, </w:t>
      </w:r>
      <w:r w:rsidRPr="00B6259A">
        <w:rPr>
          <w:rFonts w:asciiTheme="minorHAnsi" w:hAnsiTheme="minorHAnsi" w:cstheme="minorHAnsi"/>
          <w:color w:val="1A1A1A"/>
          <w:sz w:val="22"/>
          <w:szCs w:val="22"/>
        </w:rPr>
        <w:t xml:space="preserve">with </w:t>
      </w:r>
      <w:r w:rsidRPr="00B6259A">
        <w:rPr>
          <w:rFonts w:asciiTheme="minorHAnsi" w:hAnsiTheme="minorHAnsi" w:cstheme="minorHAnsi"/>
          <w:sz w:val="22"/>
          <w:szCs w:val="22"/>
        </w:rPr>
        <w:t>special emphasis</w:t>
      </w:r>
      <w:r w:rsidRPr="00B6259A">
        <w:rPr>
          <w:rFonts w:asciiTheme="minorHAnsi" w:hAnsiTheme="minorHAnsi" w:cstheme="minorHAnsi"/>
          <w:spacing w:val="-28"/>
          <w:sz w:val="22"/>
          <w:szCs w:val="22"/>
        </w:rPr>
        <w:t xml:space="preserve"> </w:t>
      </w:r>
      <w:r w:rsidRPr="00B6259A">
        <w:rPr>
          <w:rFonts w:asciiTheme="minorHAnsi" w:hAnsiTheme="minorHAnsi" w:cstheme="minorHAnsi"/>
          <w:color w:val="0F0F0F"/>
          <w:sz w:val="22"/>
          <w:szCs w:val="22"/>
        </w:rPr>
        <w:t>on</w:t>
      </w:r>
      <w:r w:rsidRPr="00B6259A">
        <w:rPr>
          <w:rFonts w:asciiTheme="minorHAnsi" w:hAnsiTheme="minorHAnsi" w:cstheme="minorHAnsi"/>
          <w:color w:val="0F0F0F"/>
          <w:spacing w:val="-37"/>
          <w:sz w:val="22"/>
          <w:szCs w:val="22"/>
        </w:rPr>
        <w:t xml:space="preserve"> </w:t>
      </w:r>
      <w:r w:rsidRPr="00B6259A">
        <w:rPr>
          <w:rFonts w:asciiTheme="minorHAnsi" w:hAnsiTheme="minorHAnsi" w:cstheme="minorHAnsi"/>
          <w:sz w:val="22"/>
          <w:szCs w:val="22"/>
        </w:rPr>
        <w:t>promoting</w:t>
      </w:r>
      <w:r w:rsidRPr="00B6259A">
        <w:rPr>
          <w:rFonts w:asciiTheme="minorHAnsi" w:hAnsiTheme="minorHAnsi" w:cstheme="minorHAnsi"/>
          <w:spacing w:val="-36"/>
          <w:sz w:val="22"/>
          <w:szCs w:val="22"/>
        </w:rPr>
        <w:t xml:space="preserve"> </w:t>
      </w:r>
      <w:r w:rsidRPr="00B6259A">
        <w:rPr>
          <w:rFonts w:asciiTheme="minorHAnsi" w:hAnsiTheme="minorHAnsi" w:cstheme="minorHAnsi"/>
          <w:sz w:val="22"/>
          <w:szCs w:val="22"/>
        </w:rPr>
        <w:t>equality</w:t>
      </w:r>
      <w:r w:rsidRPr="00B6259A">
        <w:rPr>
          <w:rFonts w:asciiTheme="minorHAnsi" w:hAnsiTheme="minorHAnsi" w:cstheme="minorHAnsi"/>
          <w:spacing w:val="-34"/>
          <w:sz w:val="22"/>
          <w:szCs w:val="22"/>
        </w:rPr>
        <w:t xml:space="preserve"> </w:t>
      </w:r>
      <w:r w:rsidRPr="00B6259A">
        <w:rPr>
          <w:rFonts w:asciiTheme="minorHAnsi" w:hAnsiTheme="minorHAnsi" w:cstheme="minorHAnsi"/>
          <w:color w:val="161616"/>
          <w:sz w:val="22"/>
          <w:szCs w:val="22"/>
        </w:rPr>
        <w:t>and</w:t>
      </w:r>
      <w:r w:rsidRPr="00B6259A">
        <w:rPr>
          <w:rFonts w:asciiTheme="minorHAnsi" w:hAnsiTheme="minorHAnsi" w:cstheme="minorHAnsi"/>
          <w:color w:val="161616"/>
          <w:spacing w:val="-39"/>
          <w:sz w:val="22"/>
          <w:szCs w:val="22"/>
        </w:rPr>
        <w:t xml:space="preserve"> </w:t>
      </w:r>
      <w:r w:rsidRPr="00B6259A">
        <w:rPr>
          <w:rFonts w:asciiTheme="minorHAnsi" w:hAnsiTheme="minorHAnsi" w:cstheme="minorHAnsi"/>
          <w:sz w:val="22"/>
          <w:szCs w:val="22"/>
        </w:rPr>
        <w:t>diversity,</w:t>
      </w:r>
      <w:r w:rsidRPr="00B6259A">
        <w:rPr>
          <w:rFonts w:asciiTheme="minorHAnsi" w:hAnsiTheme="minorHAnsi" w:cstheme="minorHAnsi"/>
          <w:spacing w:val="-32"/>
          <w:sz w:val="22"/>
          <w:szCs w:val="22"/>
        </w:rPr>
        <w:t xml:space="preserve"> </w:t>
      </w:r>
      <w:r w:rsidRPr="00B6259A">
        <w:rPr>
          <w:rFonts w:asciiTheme="minorHAnsi" w:hAnsiTheme="minorHAnsi" w:cstheme="minorHAnsi"/>
          <w:sz w:val="22"/>
          <w:szCs w:val="22"/>
        </w:rPr>
        <w:t>and</w:t>
      </w:r>
      <w:r w:rsidRPr="00B6259A">
        <w:rPr>
          <w:rFonts w:asciiTheme="minorHAnsi" w:hAnsiTheme="minorHAnsi" w:cstheme="minorHAnsi"/>
          <w:spacing w:val="-42"/>
          <w:sz w:val="22"/>
          <w:szCs w:val="22"/>
        </w:rPr>
        <w:t xml:space="preserve"> </w:t>
      </w:r>
      <w:r w:rsidRPr="00B6259A">
        <w:rPr>
          <w:rFonts w:asciiTheme="minorHAnsi" w:hAnsiTheme="minorHAnsi" w:cstheme="minorHAnsi"/>
          <w:sz w:val="22"/>
          <w:szCs w:val="22"/>
        </w:rPr>
        <w:t>eradicating</w:t>
      </w:r>
      <w:r w:rsidRPr="00B6259A">
        <w:rPr>
          <w:rFonts w:asciiTheme="minorHAnsi" w:hAnsiTheme="minorHAnsi" w:cstheme="minorHAnsi"/>
          <w:spacing w:val="-34"/>
          <w:sz w:val="22"/>
          <w:szCs w:val="22"/>
        </w:rPr>
        <w:t xml:space="preserve"> </w:t>
      </w:r>
      <w:r w:rsidRPr="00B6259A">
        <w:rPr>
          <w:rFonts w:asciiTheme="minorHAnsi" w:hAnsiTheme="minorHAnsi" w:cstheme="minorHAnsi"/>
          <w:sz w:val="22"/>
          <w:szCs w:val="22"/>
        </w:rPr>
        <w:t>prejudicial</w:t>
      </w:r>
      <w:r w:rsidRPr="00B6259A">
        <w:rPr>
          <w:rFonts w:asciiTheme="minorHAnsi" w:hAnsiTheme="minorHAnsi" w:cstheme="minorHAnsi"/>
          <w:spacing w:val="-35"/>
          <w:sz w:val="22"/>
          <w:szCs w:val="22"/>
        </w:rPr>
        <w:t xml:space="preserve"> </w:t>
      </w:r>
      <w:r w:rsidRPr="00B6259A">
        <w:rPr>
          <w:rFonts w:asciiTheme="minorHAnsi" w:hAnsiTheme="minorHAnsi" w:cstheme="minorHAnsi"/>
          <w:sz w:val="22"/>
          <w:szCs w:val="22"/>
        </w:rPr>
        <w:t>incidents</w:t>
      </w:r>
      <w:r w:rsidRPr="00B6259A">
        <w:rPr>
          <w:rFonts w:asciiTheme="minorHAnsi" w:hAnsiTheme="minorHAnsi" w:cstheme="minorHAnsi"/>
          <w:spacing w:val="-35"/>
          <w:sz w:val="22"/>
          <w:szCs w:val="22"/>
        </w:rPr>
        <w:t xml:space="preserve"> </w:t>
      </w:r>
      <w:r w:rsidRPr="00B6259A">
        <w:rPr>
          <w:rFonts w:asciiTheme="minorHAnsi" w:hAnsiTheme="minorHAnsi" w:cstheme="minorHAnsi"/>
          <w:color w:val="0C0C0C"/>
          <w:sz w:val="22"/>
          <w:szCs w:val="22"/>
        </w:rPr>
        <w:t>for</w:t>
      </w:r>
      <w:r w:rsidRPr="00B6259A">
        <w:rPr>
          <w:rFonts w:asciiTheme="minorHAnsi" w:hAnsiTheme="minorHAnsi" w:cstheme="minorHAnsi"/>
          <w:color w:val="0C0C0C"/>
          <w:spacing w:val="-37"/>
          <w:sz w:val="22"/>
          <w:szCs w:val="22"/>
        </w:rPr>
        <w:t xml:space="preserve"> </w:t>
      </w:r>
      <w:r w:rsidRPr="00B6259A">
        <w:rPr>
          <w:rFonts w:asciiTheme="minorHAnsi" w:hAnsiTheme="minorHAnsi" w:cstheme="minorHAnsi"/>
          <w:color w:val="0F0F0F"/>
          <w:sz w:val="22"/>
          <w:szCs w:val="22"/>
        </w:rPr>
        <w:t xml:space="preserve">pupils </w:t>
      </w:r>
      <w:r w:rsidRPr="00B6259A">
        <w:rPr>
          <w:rFonts w:asciiTheme="minorHAnsi" w:hAnsiTheme="minorHAnsi" w:cstheme="minorHAnsi"/>
          <w:sz w:val="22"/>
          <w:szCs w:val="22"/>
        </w:rPr>
        <w:t>and</w:t>
      </w:r>
      <w:r w:rsidRPr="00B6259A">
        <w:rPr>
          <w:rFonts w:asciiTheme="minorHAnsi" w:hAnsiTheme="minorHAnsi" w:cstheme="minorHAnsi"/>
          <w:spacing w:val="-27"/>
          <w:sz w:val="22"/>
          <w:szCs w:val="22"/>
        </w:rPr>
        <w:t xml:space="preserve"> </w:t>
      </w:r>
      <w:r w:rsidRPr="00B6259A">
        <w:rPr>
          <w:rFonts w:asciiTheme="minorHAnsi" w:hAnsiTheme="minorHAnsi" w:cstheme="minorHAnsi"/>
          <w:sz w:val="22"/>
          <w:szCs w:val="22"/>
        </w:rPr>
        <w:t>staff.</w:t>
      </w:r>
      <w:r w:rsidRPr="00B6259A">
        <w:rPr>
          <w:rFonts w:asciiTheme="minorHAnsi" w:hAnsiTheme="minorHAnsi" w:cstheme="minorHAnsi"/>
          <w:spacing w:val="-22"/>
          <w:sz w:val="22"/>
          <w:szCs w:val="22"/>
        </w:rPr>
        <w:t xml:space="preserve"> </w:t>
      </w:r>
      <w:r w:rsidRPr="00B6259A">
        <w:rPr>
          <w:rFonts w:asciiTheme="minorHAnsi" w:hAnsiTheme="minorHAnsi" w:cstheme="minorHAnsi"/>
          <w:sz w:val="22"/>
          <w:szCs w:val="22"/>
        </w:rPr>
        <w:t>Our</w:t>
      </w:r>
      <w:r w:rsidRPr="00B6259A">
        <w:rPr>
          <w:rFonts w:asciiTheme="minorHAnsi" w:hAnsiTheme="minorHAnsi" w:cstheme="minorHAnsi"/>
          <w:spacing w:val="-25"/>
          <w:sz w:val="22"/>
          <w:szCs w:val="22"/>
        </w:rPr>
        <w:t xml:space="preserve"> </w:t>
      </w:r>
      <w:r w:rsidRPr="00B6259A">
        <w:rPr>
          <w:rFonts w:asciiTheme="minorHAnsi" w:hAnsiTheme="minorHAnsi" w:cstheme="minorHAnsi"/>
          <w:sz w:val="22"/>
          <w:szCs w:val="22"/>
        </w:rPr>
        <w:t>school</w:t>
      </w:r>
      <w:r w:rsidRPr="00B6259A">
        <w:rPr>
          <w:rFonts w:asciiTheme="minorHAnsi" w:hAnsiTheme="minorHAnsi" w:cstheme="minorHAnsi"/>
          <w:spacing w:val="-26"/>
          <w:sz w:val="22"/>
          <w:szCs w:val="22"/>
        </w:rPr>
        <w:t xml:space="preserve"> </w:t>
      </w:r>
      <w:r w:rsidRPr="00B6259A">
        <w:rPr>
          <w:rFonts w:asciiTheme="minorHAnsi" w:hAnsiTheme="minorHAnsi" w:cstheme="minorHAnsi"/>
          <w:sz w:val="22"/>
          <w:szCs w:val="22"/>
        </w:rPr>
        <w:t>is</w:t>
      </w:r>
      <w:r w:rsidRPr="00B6259A">
        <w:rPr>
          <w:rFonts w:asciiTheme="minorHAnsi" w:hAnsiTheme="minorHAnsi" w:cstheme="minorHAnsi"/>
          <w:spacing w:val="-26"/>
          <w:sz w:val="22"/>
          <w:szCs w:val="22"/>
        </w:rPr>
        <w:t xml:space="preserve"> </w:t>
      </w:r>
      <w:r w:rsidRPr="00B6259A">
        <w:rPr>
          <w:rFonts w:asciiTheme="minorHAnsi" w:hAnsiTheme="minorHAnsi" w:cstheme="minorHAnsi"/>
          <w:sz w:val="22"/>
          <w:szCs w:val="22"/>
        </w:rPr>
        <w:t>committed</w:t>
      </w:r>
      <w:r w:rsidRPr="00B6259A">
        <w:rPr>
          <w:rFonts w:asciiTheme="minorHAnsi" w:hAnsiTheme="minorHAnsi" w:cstheme="minorHAnsi"/>
          <w:spacing w:val="-20"/>
          <w:sz w:val="22"/>
          <w:szCs w:val="22"/>
        </w:rPr>
        <w:t xml:space="preserve"> </w:t>
      </w:r>
      <w:r w:rsidRPr="00B6259A">
        <w:rPr>
          <w:rFonts w:asciiTheme="minorHAnsi" w:hAnsiTheme="minorHAnsi" w:cstheme="minorHAnsi"/>
          <w:color w:val="151515"/>
          <w:sz w:val="22"/>
          <w:szCs w:val="22"/>
        </w:rPr>
        <w:t>to</w:t>
      </w:r>
      <w:r w:rsidRPr="00B6259A">
        <w:rPr>
          <w:rFonts w:asciiTheme="minorHAnsi" w:hAnsiTheme="minorHAnsi" w:cstheme="minorHAnsi"/>
          <w:color w:val="151515"/>
          <w:spacing w:val="-25"/>
          <w:sz w:val="22"/>
          <w:szCs w:val="22"/>
        </w:rPr>
        <w:t xml:space="preserve"> </w:t>
      </w:r>
      <w:r w:rsidRPr="00B6259A">
        <w:rPr>
          <w:rFonts w:asciiTheme="minorHAnsi" w:hAnsiTheme="minorHAnsi" w:cstheme="minorHAnsi"/>
          <w:color w:val="111111"/>
          <w:sz w:val="22"/>
          <w:szCs w:val="22"/>
        </w:rPr>
        <w:t>not</w:t>
      </w:r>
      <w:r w:rsidRPr="00B6259A">
        <w:rPr>
          <w:rFonts w:asciiTheme="minorHAnsi" w:hAnsiTheme="minorHAnsi" w:cstheme="minorHAnsi"/>
          <w:color w:val="111111"/>
          <w:spacing w:val="-21"/>
          <w:sz w:val="22"/>
          <w:szCs w:val="22"/>
        </w:rPr>
        <w:t xml:space="preserve"> </w:t>
      </w:r>
      <w:r w:rsidRPr="00B6259A">
        <w:rPr>
          <w:rFonts w:asciiTheme="minorHAnsi" w:hAnsiTheme="minorHAnsi" w:cstheme="minorHAnsi"/>
          <w:sz w:val="22"/>
          <w:szCs w:val="22"/>
        </w:rPr>
        <w:t>only</w:t>
      </w:r>
      <w:r w:rsidRPr="00B6259A">
        <w:rPr>
          <w:rFonts w:asciiTheme="minorHAnsi" w:hAnsiTheme="minorHAnsi" w:cstheme="minorHAnsi"/>
          <w:spacing w:val="-23"/>
          <w:sz w:val="22"/>
          <w:szCs w:val="22"/>
        </w:rPr>
        <w:t xml:space="preserve"> </w:t>
      </w:r>
      <w:r w:rsidRPr="00B6259A">
        <w:rPr>
          <w:rFonts w:asciiTheme="minorHAnsi" w:hAnsiTheme="minorHAnsi" w:cstheme="minorHAnsi"/>
          <w:color w:val="0A0A0A"/>
          <w:sz w:val="22"/>
          <w:szCs w:val="22"/>
        </w:rPr>
        <w:t>eliminating</w:t>
      </w:r>
      <w:r w:rsidRPr="00B6259A">
        <w:rPr>
          <w:rFonts w:asciiTheme="minorHAnsi" w:hAnsiTheme="minorHAnsi" w:cstheme="minorHAnsi"/>
          <w:color w:val="0A0A0A"/>
          <w:spacing w:val="-13"/>
          <w:sz w:val="22"/>
          <w:szCs w:val="22"/>
        </w:rPr>
        <w:t xml:space="preserve"> </w:t>
      </w:r>
      <w:r w:rsidRPr="00B6259A">
        <w:rPr>
          <w:rFonts w:asciiTheme="minorHAnsi" w:hAnsiTheme="minorHAnsi" w:cstheme="minorHAnsi"/>
          <w:sz w:val="22"/>
          <w:szCs w:val="22"/>
        </w:rPr>
        <w:t>discrimination,</w:t>
      </w:r>
      <w:r w:rsidRPr="00B6259A">
        <w:rPr>
          <w:rFonts w:asciiTheme="minorHAnsi" w:hAnsiTheme="minorHAnsi" w:cstheme="minorHAnsi"/>
          <w:spacing w:val="-26"/>
          <w:sz w:val="22"/>
          <w:szCs w:val="22"/>
        </w:rPr>
        <w:t xml:space="preserve"> </w:t>
      </w:r>
      <w:r w:rsidRPr="00B6259A">
        <w:rPr>
          <w:rFonts w:asciiTheme="minorHAnsi" w:hAnsiTheme="minorHAnsi" w:cstheme="minorHAnsi"/>
          <w:sz w:val="22"/>
          <w:szCs w:val="22"/>
        </w:rPr>
        <w:t>but</w:t>
      </w:r>
      <w:r w:rsidRPr="00B6259A">
        <w:rPr>
          <w:rFonts w:asciiTheme="minorHAnsi" w:hAnsiTheme="minorHAnsi" w:cstheme="minorHAnsi"/>
          <w:spacing w:val="-26"/>
          <w:sz w:val="22"/>
          <w:szCs w:val="22"/>
        </w:rPr>
        <w:t xml:space="preserve"> </w:t>
      </w:r>
      <w:r w:rsidRPr="00B6259A">
        <w:rPr>
          <w:rFonts w:asciiTheme="minorHAnsi" w:hAnsiTheme="minorHAnsi" w:cstheme="minorHAnsi"/>
          <w:sz w:val="22"/>
          <w:szCs w:val="22"/>
        </w:rPr>
        <w:t>also</w:t>
      </w:r>
      <w:r w:rsidRPr="00B6259A">
        <w:rPr>
          <w:rFonts w:asciiTheme="minorHAnsi" w:hAnsiTheme="minorHAnsi" w:cstheme="minorHAnsi"/>
          <w:spacing w:val="-23"/>
          <w:sz w:val="22"/>
          <w:szCs w:val="22"/>
        </w:rPr>
        <w:t xml:space="preserve"> </w:t>
      </w:r>
      <w:r w:rsidRPr="00B6259A">
        <w:rPr>
          <w:rFonts w:asciiTheme="minorHAnsi" w:hAnsiTheme="minorHAnsi" w:cstheme="minorHAnsi"/>
          <w:sz w:val="22"/>
          <w:szCs w:val="22"/>
        </w:rPr>
        <w:t xml:space="preserve">increasing understanding and appreciation </w:t>
      </w:r>
      <w:r w:rsidRPr="00B6259A">
        <w:rPr>
          <w:rFonts w:asciiTheme="minorHAnsi" w:hAnsiTheme="minorHAnsi" w:cstheme="minorHAnsi"/>
          <w:color w:val="131313"/>
          <w:sz w:val="22"/>
          <w:szCs w:val="22"/>
        </w:rPr>
        <w:t>for</w:t>
      </w:r>
      <w:r w:rsidRPr="00B6259A">
        <w:rPr>
          <w:rFonts w:asciiTheme="minorHAnsi" w:hAnsiTheme="minorHAnsi" w:cstheme="minorHAnsi"/>
          <w:color w:val="131313"/>
          <w:spacing w:val="33"/>
          <w:sz w:val="22"/>
          <w:szCs w:val="22"/>
        </w:rPr>
        <w:t xml:space="preserve"> </w:t>
      </w:r>
      <w:r w:rsidRPr="00B6259A">
        <w:rPr>
          <w:rFonts w:asciiTheme="minorHAnsi" w:hAnsiTheme="minorHAnsi" w:cstheme="minorHAnsi"/>
          <w:sz w:val="22"/>
          <w:szCs w:val="22"/>
        </w:rPr>
        <w:t xml:space="preserve">diversity.  We are a Church of England Primary School where Christian values are at the core of all we do and is underpinned by our school vision, everything focuses on the well-being of those in our community.  Our school is a Christian family where all are valued and cherished. </w:t>
      </w:r>
    </w:p>
    <w:p w:rsidR="0076244A" w:rsidRPr="00B6259A" w:rsidRDefault="0076244A" w:rsidP="0076244A">
      <w:pPr>
        <w:pStyle w:val="BodyText"/>
        <w:spacing w:before="0"/>
        <w:ind w:left="426" w:right="438"/>
        <w:jc w:val="both"/>
        <w:rPr>
          <w:rFonts w:asciiTheme="minorHAnsi" w:eastAsia="Times New Roman" w:hAnsiTheme="minorHAnsi" w:cstheme="minorHAnsi"/>
          <w:i/>
          <w:spacing w:val="-15"/>
          <w:sz w:val="22"/>
          <w:szCs w:val="22"/>
        </w:rPr>
      </w:pPr>
    </w:p>
    <w:p w:rsidR="00003AC7" w:rsidRPr="00B6259A" w:rsidRDefault="00003AC7" w:rsidP="00003AC7">
      <w:pPr>
        <w:pStyle w:val="NoSpacing"/>
        <w:rPr>
          <w:rFonts w:cstheme="minorHAnsi"/>
          <w:b/>
        </w:rPr>
      </w:pPr>
      <w:r w:rsidRPr="00B6259A">
        <w:rPr>
          <w:rFonts w:cstheme="minorHAnsi"/>
          <w:b/>
        </w:rPr>
        <w:t>1. Aims</w:t>
      </w:r>
    </w:p>
    <w:p w:rsidR="00003AC7" w:rsidRPr="00B6259A" w:rsidRDefault="00003AC7" w:rsidP="00003AC7">
      <w:pPr>
        <w:pStyle w:val="NoSpacing"/>
        <w:rPr>
          <w:rFonts w:cstheme="minorHAnsi"/>
        </w:rPr>
      </w:pPr>
      <w:r w:rsidRPr="00B6259A">
        <w:rPr>
          <w:rFonts w:cstheme="minorHAnsi"/>
        </w:rPr>
        <w:t>Our school aims to meet its obligations under the Public Sector Equality Duty (PSED) by</w:t>
      </w:r>
    </w:p>
    <w:p w:rsidR="00003AC7" w:rsidRPr="00B6259A" w:rsidRDefault="00003AC7" w:rsidP="00003AC7">
      <w:pPr>
        <w:pStyle w:val="NoSpacing"/>
        <w:rPr>
          <w:rFonts w:cstheme="minorHAnsi"/>
        </w:rPr>
      </w:pPr>
      <w:r w:rsidRPr="00B6259A">
        <w:rPr>
          <w:rFonts w:cstheme="minorHAnsi"/>
        </w:rPr>
        <w:t>having due regard to the need to:</w:t>
      </w:r>
    </w:p>
    <w:p w:rsidR="00003AC7" w:rsidRPr="00B6259A" w:rsidRDefault="00003AC7" w:rsidP="00003AC7">
      <w:pPr>
        <w:pStyle w:val="NoSpacing"/>
        <w:rPr>
          <w:rFonts w:cstheme="minorHAnsi"/>
        </w:rPr>
      </w:pPr>
      <w:r w:rsidRPr="00B6259A">
        <w:rPr>
          <w:rFonts w:cstheme="minorHAnsi"/>
        </w:rPr>
        <w:t>● Eliminate discrimination and other conduct that is prohibited by the Equality Act 2010</w:t>
      </w:r>
    </w:p>
    <w:p w:rsidR="00003AC7" w:rsidRPr="00B6259A" w:rsidRDefault="00003AC7" w:rsidP="00003AC7">
      <w:pPr>
        <w:pStyle w:val="NoSpacing"/>
        <w:rPr>
          <w:rFonts w:cstheme="minorHAnsi"/>
        </w:rPr>
      </w:pPr>
      <w:r w:rsidRPr="00B6259A">
        <w:rPr>
          <w:rFonts w:cstheme="minorHAnsi"/>
        </w:rPr>
        <w:t>● Advance equality of opportunity between people who share a protected characteristic</w:t>
      </w:r>
    </w:p>
    <w:p w:rsidR="00003AC7" w:rsidRPr="00B6259A" w:rsidRDefault="00003AC7" w:rsidP="00003AC7">
      <w:pPr>
        <w:pStyle w:val="NoSpacing"/>
        <w:rPr>
          <w:rFonts w:cstheme="minorHAnsi"/>
        </w:rPr>
      </w:pPr>
      <w:r w:rsidRPr="00B6259A">
        <w:rPr>
          <w:rFonts w:cstheme="minorHAnsi"/>
        </w:rPr>
        <w:t>and people who do not share it</w:t>
      </w:r>
    </w:p>
    <w:p w:rsidR="00003AC7" w:rsidRPr="00B6259A" w:rsidRDefault="00003AC7" w:rsidP="00003AC7">
      <w:pPr>
        <w:pStyle w:val="NoSpacing"/>
        <w:rPr>
          <w:rFonts w:cstheme="minorHAnsi"/>
        </w:rPr>
      </w:pPr>
      <w:r w:rsidRPr="00B6259A">
        <w:rPr>
          <w:rFonts w:cstheme="minorHAnsi"/>
        </w:rPr>
        <w:t>● Foster good relations across all characteristics – between people who share a</w:t>
      </w:r>
      <w:r w:rsidR="00B6259A">
        <w:rPr>
          <w:rFonts w:cstheme="minorHAnsi"/>
        </w:rPr>
        <w:t xml:space="preserve"> </w:t>
      </w:r>
      <w:r w:rsidRPr="00B6259A">
        <w:rPr>
          <w:rFonts w:cstheme="minorHAnsi"/>
        </w:rPr>
        <w:t>protected characteristic and people who do not share it</w:t>
      </w:r>
    </w:p>
    <w:p w:rsidR="0076244A" w:rsidRPr="00B6259A" w:rsidRDefault="0076244A" w:rsidP="00003AC7">
      <w:pPr>
        <w:pStyle w:val="NoSpacing"/>
        <w:rPr>
          <w:rFonts w:cstheme="minorHAnsi"/>
        </w:rPr>
      </w:pPr>
    </w:p>
    <w:p w:rsidR="0076244A" w:rsidRPr="00B6259A" w:rsidRDefault="0076244A" w:rsidP="00003AC7">
      <w:pPr>
        <w:pStyle w:val="NoSpacing"/>
        <w:rPr>
          <w:rFonts w:cstheme="minorHAnsi"/>
        </w:rPr>
      </w:pPr>
      <w:r w:rsidRPr="00B6259A">
        <w:rPr>
          <w:rFonts w:cstheme="minorHAnsi"/>
        </w:rPr>
        <w:t xml:space="preserve">We aim to: </w:t>
      </w:r>
    </w:p>
    <w:p w:rsidR="0076244A" w:rsidRPr="00B6259A" w:rsidRDefault="00B6259A" w:rsidP="0076244A">
      <w:pPr>
        <w:widowControl w:val="0"/>
        <w:numPr>
          <w:ilvl w:val="0"/>
          <w:numId w:val="4"/>
        </w:numPr>
        <w:tabs>
          <w:tab w:val="left" w:pos="992"/>
        </w:tabs>
        <w:autoSpaceDE w:val="0"/>
        <w:autoSpaceDN w:val="0"/>
        <w:adjustRightInd w:val="0"/>
        <w:spacing w:after="0" w:line="240" w:lineRule="auto"/>
        <w:rPr>
          <w:rFonts w:cstheme="minorHAnsi"/>
          <w:lang w:val="en-US"/>
        </w:rPr>
      </w:pPr>
      <w:r w:rsidRPr="00B6259A">
        <w:rPr>
          <w:rFonts w:cstheme="minorHAnsi"/>
          <w:lang w:val="en-US"/>
        </w:rPr>
        <w:t>E</w:t>
      </w:r>
      <w:r w:rsidR="0076244A" w:rsidRPr="00B6259A">
        <w:rPr>
          <w:rFonts w:cstheme="minorHAnsi"/>
          <w:lang w:val="en-US"/>
        </w:rPr>
        <w:t>nsure that all learners have equal access to a rich, broad, balanced and relevant curriculum.</w:t>
      </w:r>
    </w:p>
    <w:p w:rsidR="0076244A" w:rsidRPr="00B6259A" w:rsidRDefault="00B6259A" w:rsidP="0076244A">
      <w:pPr>
        <w:widowControl w:val="0"/>
        <w:numPr>
          <w:ilvl w:val="0"/>
          <w:numId w:val="4"/>
        </w:numPr>
        <w:tabs>
          <w:tab w:val="left" w:pos="992"/>
        </w:tabs>
        <w:autoSpaceDE w:val="0"/>
        <w:autoSpaceDN w:val="0"/>
        <w:adjustRightInd w:val="0"/>
        <w:spacing w:after="0" w:line="240" w:lineRule="auto"/>
        <w:rPr>
          <w:rFonts w:cstheme="minorHAnsi"/>
          <w:lang w:val="en-US"/>
        </w:rPr>
      </w:pPr>
      <w:r w:rsidRPr="00B6259A">
        <w:rPr>
          <w:rFonts w:cstheme="minorHAnsi"/>
          <w:lang w:val="en-US"/>
        </w:rPr>
        <w:t>A</w:t>
      </w:r>
      <w:r w:rsidR="0076244A" w:rsidRPr="00B6259A">
        <w:rPr>
          <w:rFonts w:cstheme="minorHAnsi"/>
          <w:lang w:val="en-US"/>
        </w:rPr>
        <w:t>dvance equality of opportunity by ensuring that teaching, learning and curriculum promote equality, celebrate diversity and promote community cohesion by fostering good relations.</w:t>
      </w:r>
    </w:p>
    <w:p w:rsidR="0076244A" w:rsidRPr="00B6259A" w:rsidRDefault="00B6259A" w:rsidP="00B6259A">
      <w:pPr>
        <w:pStyle w:val="ListParagraph"/>
        <w:numPr>
          <w:ilvl w:val="0"/>
          <w:numId w:val="4"/>
        </w:numPr>
        <w:tabs>
          <w:tab w:val="decimal" w:pos="1082"/>
          <w:tab w:val="left" w:pos="1525"/>
        </w:tabs>
        <w:adjustRightInd w:val="0"/>
        <w:rPr>
          <w:rFonts w:asciiTheme="minorHAnsi" w:hAnsiTheme="minorHAnsi" w:cstheme="minorHAnsi"/>
        </w:rPr>
      </w:pPr>
      <w:r w:rsidRPr="00B6259A">
        <w:rPr>
          <w:rFonts w:asciiTheme="minorHAnsi" w:hAnsiTheme="minorHAnsi" w:cstheme="minorHAnsi"/>
        </w:rPr>
        <w:t>E</w:t>
      </w:r>
      <w:r w:rsidR="0076244A" w:rsidRPr="00B6259A">
        <w:rPr>
          <w:rFonts w:asciiTheme="minorHAnsi" w:hAnsiTheme="minorHAnsi" w:cstheme="minorHAnsi"/>
        </w:rPr>
        <w:t xml:space="preserve">liminate any discrimination, harassment and </w:t>
      </w:r>
      <w:proofErr w:type="spellStart"/>
      <w:r w:rsidR="0076244A" w:rsidRPr="00B6259A">
        <w:rPr>
          <w:rFonts w:asciiTheme="minorHAnsi" w:hAnsiTheme="minorHAnsi" w:cstheme="minorHAnsi"/>
        </w:rPr>
        <w:t>victimisation</w:t>
      </w:r>
      <w:proofErr w:type="spellEnd"/>
      <w:r w:rsidR="0076244A" w:rsidRPr="00B6259A">
        <w:rPr>
          <w:rFonts w:asciiTheme="minorHAnsi" w:hAnsiTheme="minorHAnsi" w:cstheme="minorHAnsi"/>
        </w:rPr>
        <w:t>. To ensure that no-one is unfairly or illegally disadvantaged as a consequence of their age, disability, gender, gender-identity, sexual orientation, colour, race, ethnic or national origin, disability or religious beliefs.</w:t>
      </w:r>
    </w:p>
    <w:p w:rsidR="0076244A" w:rsidRPr="00B6259A" w:rsidRDefault="00B6259A" w:rsidP="0076244A">
      <w:pPr>
        <w:widowControl w:val="0"/>
        <w:numPr>
          <w:ilvl w:val="0"/>
          <w:numId w:val="4"/>
        </w:numPr>
        <w:tabs>
          <w:tab w:val="decimal" w:pos="1082"/>
          <w:tab w:val="left" w:pos="1525"/>
        </w:tabs>
        <w:autoSpaceDE w:val="0"/>
        <w:autoSpaceDN w:val="0"/>
        <w:adjustRightInd w:val="0"/>
        <w:spacing w:after="0" w:line="240" w:lineRule="auto"/>
        <w:rPr>
          <w:rFonts w:cstheme="minorHAnsi"/>
          <w:lang w:val="en-US"/>
        </w:rPr>
      </w:pPr>
      <w:proofErr w:type="spellStart"/>
      <w:r>
        <w:rPr>
          <w:rFonts w:cstheme="minorHAnsi"/>
          <w:lang w:val="en-US"/>
        </w:rPr>
        <w:t>R</w:t>
      </w:r>
      <w:r w:rsidR="0076244A" w:rsidRPr="00B6259A">
        <w:rPr>
          <w:rFonts w:cstheme="minorHAnsi"/>
          <w:lang w:val="en-US"/>
        </w:rPr>
        <w:t>ecognise</w:t>
      </w:r>
      <w:proofErr w:type="spellEnd"/>
      <w:r w:rsidR="0076244A" w:rsidRPr="00B6259A">
        <w:rPr>
          <w:rFonts w:cstheme="minorHAnsi"/>
          <w:lang w:val="en-US"/>
        </w:rPr>
        <w:t xml:space="preserve"> and celebrate diversity within our community whilst promoting community cohesion.</w:t>
      </w:r>
    </w:p>
    <w:p w:rsidR="00B6259A" w:rsidRPr="00D875CF" w:rsidRDefault="00B6259A" w:rsidP="00D875CF">
      <w:pPr>
        <w:pStyle w:val="BodyText"/>
        <w:numPr>
          <w:ilvl w:val="0"/>
          <w:numId w:val="4"/>
        </w:numPr>
        <w:tabs>
          <w:tab w:val="decimal" w:pos="1082"/>
          <w:tab w:val="left" w:pos="1553"/>
        </w:tabs>
        <w:adjustRightInd w:val="0"/>
        <w:spacing w:before="0"/>
        <w:rPr>
          <w:rFonts w:asciiTheme="minorHAnsi" w:hAnsiTheme="minorHAnsi" w:cstheme="minorHAnsi"/>
          <w:sz w:val="22"/>
          <w:szCs w:val="22"/>
        </w:rPr>
      </w:pPr>
      <w:r>
        <w:rPr>
          <w:rFonts w:asciiTheme="minorHAnsi" w:hAnsiTheme="minorHAnsi" w:cstheme="minorHAnsi"/>
          <w:sz w:val="22"/>
          <w:szCs w:val="22"/>
        </w:rPr>
        <w:t>E</w:t>
      </w:r>
      <w:r w:rsidR="0076244A" w:rsidRPr="00B6259A">
        <w:rPr>
          <w:rFonts w:asciiTheme="minorHAnsi" w:hAnsiTheme="minorHAnsi" w:cstheme="minorHAnsi"/>
          <w:sz w:val="22"/>
          <w:szCs w:val="22"/>
        </w:rPr>
        <w:t>nsure that those with management responsibility and individual members of staff, with responsibility for planning teaching, learning and the curriculum, apply this policy to all we do.</w:t>
      </w:r>
    </w:p>
    <w:p w:rsidR="0076244A" w:rsidRPr="00B6259A" w:rsidRDefault="00B6259A" w:rsidP="0076244A">
      <w:pPr>
        <w:pStyle w:val="BodyText"/>
        <w:numPr>
          <w:ilvl w:val="0"/>
          <w:numId w:val="4"/>
        </w:numPr>
        <w:tabs>
          <w:tab w:val="decimal" w:pos="1082"/>
          <w:tab w:val="left" w:pos="1553"/>
        </w:tabs>
        <w:adjustRightInd w:val="0"/>
        <w:spacing w:before="0"/>
        <w:rPr>
          <w:rFonts w:asciiTheme="minorHAnsi" w:hAnsiTheme="minorHAnsi" w:cstheme="minorHAnsi"/>
          <w:sz w:val="22"/>
          <w:szCs w:val="22"/>
        </w:rPr>
      </w:pPr>
      <w:r>
        <w:rPr>
          <w:rFonts w:asciiTheme="minorHAnsi" w:hAnsiTheme="minorHAnsi" w:cstheme="minorHAnsi"/>
          <w:sz w:val="22"/>
          <w:szCs w:val="22"/>
        </w:rPr>
        <w:t>E</w:t>
      </w:r>
      <w:r w:rsidR="0076244A" w:rsidRPr="00B6259A">
        <w:rPr>
          <w:rFonts w:asciiTheme="minorHAnsi" w:hAnsiTheme="minorHAnsi" w:cstheme="minorHAnsi"/>
          <w:sz w:val="22"/>
          <w:szCs w:val="22"/>
        </w:rPr>
        <w:t xml:space="preserve">nsure that learners and parents are fully involved in the provision made by the school and to increase transparency. </w:t>
      </w:r>
    </w:p>
    <w:p w:rsidR="00B6259A" w:rsidRDefault="00B6259A" w:rsidP="00B6259A">
      <w:pPr>
        <w:numPr>
          <w:ilvl w:val="0"/>
          <w:numId w:val="4"/>
        </w:numPr>
        <w:spacing w:after="0" w:line="240" w:lineRule="auto"/>
        <w:rPr>
          <w:rFonts w:cstheme="minorHAnsi"/>
        </w:rPr>
      </w:pPr>
      <w:r>
        <w:rPr>
          <w:rFonts w:cstheme="minorHAnsi"/>
        </w:rPr>
        <w:t>E</w:t>
      </w:r>
      <w:r w:rsidR="0076244A" w:rsidRPr="00B6259A">
        <w:rPr>
          <w:rFonts w:cstheme="minorHAnsi"/>
        </w:rPr>
        <w:t>nsure that within the school budget, adequate funding is provided to underpin this policy and that intervention, positive action and preventative action is funded where needed.</w:t>
      </w:r>
    </w:p>
    <w:p w:rsidR="00B6259A" w:rsidRPr="00B6259A" w:rsidRDefault="00B6259A" w:rsidP="00B6259A">
      <w:pPr>
        <w:spacing w:after="0" w:line="240" w:lineRule="auto"/>
        <w:ind w:left="360"/>
        <w:rPr>
          <w:rFonts w:cstheme="minorHAnsi"/>
        </w:rPr>
      </w:pPr>
    </w:p>
    <w:p w:rsidR="00B6259A" w:rsidRPr="00B6259A" w:rsidRDefault="00B6259A" w:rsidP="00B6259A">
      <w:pPr>
        <w:spacing w:after="0" w:line="240" w:lineRule="auto"/>
        <w:rPr>
          <w:rFonts w:cstheme="minorHAnsi"/>
        </w:rPr>
      </w:pPr>
      <w:r w:rsidRPr="00B6259A">
        <w:rPr>
          <w:b/>
          <w:u w:val="single"/>
        </w:rPr>
        <w:t>British Values</w:t>
      </w:r>
    </w:p>
    <w:p w:rsidR="00B6259A" w:rsidRPr="00B6259A" w:rsidRDefault="00B6259A" w:rsidP="00B6259A">
      <w:pPr>
        <w:adjustRightInd w:val="0"/>
        <w:ind w:right="-6"/>
        <w:rPr>
          <w:b/>
          <w:bCs/>
          <w:lang w:val="en-US"/>
        </w:rPr>
      </w:pPr>
      <w:r w:rsidRPr="00B6259A">
        <w:rPr>
          <w:color w:val="222222"/>
          <w:shd w:val="clear" w:color="auto" w:fill="FFFFFF"/>
        </w:rPr>
        <w:t xml:space="preserve">Through our vision, curriculum, extra-curricular activities, teaching and learning, St. Oswald’s Church of England Primary School will promote British values. By doing so, we will ensure that all learners understand the values that have traditionally underpinned British society. The implicit and explicit teaching of these values will promote </w:t>
      </w:r>
      <w:r w:rsidRPr="00B6259A">
        <w:rPr>
          <w:color w:val="222222"/>
          <w:shd w:val="clear" w:color="auto" w:fill="FFFFFF"/>
        </w:rPr>
        <w:lastRenderedPageBreak/>
        <w:t>cohesiveness within our school and community.</w:t>
      </w:r>
      <w:r w:rsidRPr="00B6259A">
        <w:rPr>
          <w:b/>
          <w:bCs/>
          <w:lang w:val="en-US"/>
        </w:rPr>
        <w:t xml:space="preserve"> </w:t>
      </w:r>
      <w:r w:rsidRPr="00B6259A">
        <w:t xml:space="preserve"> As a UNICEF Rights Respecting school, we believe</w:t>
      </w:r>
      <w:r>
        <w:t xml:space="preserve"> this equality statement reflects the following articles</w:t>
      </w:r>
      <w:r w:rsidRPr="00B6259A">
        <w:t>:</w:t>
      </w:r>
    </w:p>
    <w:p w:rsidR="00B6259A" w:rsidRPr="00B6259A" w:rsidRDefault="00B6259A" w:rsidP="00B6259A">
      <w:pPr>
        <w:pStyle w:val="NoSpacing"/>
        <w:rPr>
          <w:b/>
        </w:rPr>
      </w:pPr>
      <w:proofErr w:type="spellStart"/>
      <w:r w:rsidRPr="00B6259A">
        <w:rPr>
          <w:b/>
        </w:rPr>
        <w:t>Unicef</w:t>
      </w:r>
      <w:proofErr w:type="spellEnd"/>
      <w:r w:rsidRPr="00B6259A">
        <w:rPr>
          <w:b/>
        </w:rPr>
        <w:t xml:space="preserve"> Articles</w:t>
      </w:r>
    </w:p>
    <w:p w:rsidR="00B6259A" w:rsidRDefault="00B6259A" w:rsidP="00B6259A">
      <w:pPr>
        <w:pStyle w:val="NoSpacing"/>
        <w:rPr>
          <w:u w:val="single"/>
        </w:rPr>
      </w:pPr>
      <w:r>
        <w:rPr>
          <w:u w:val="single"/>
        </w:rPr>
        <w:t>Article 2: (non-discrimination)</w:t>
      </w:r>
    </w:p>
    <w:p w:rsidR="00B6259A" w:rsidRDefault="00B6259A" w:rsidP="00B6259A">
      <w:pPr>
        <w:pStyle w:val="NoSpacing"/>
      </w:pPr>
      <w:r>
        <w:t>The Convention applies to every child without discrimination, whatever their ethnicity, sex, religion, language, abilities or any other status</w:t>
      </w:r>
      <w:proofErr w:type="gramStart"/>
      <w:r>
        <w:t>…..</w:t>
      </w:r>
      <w:proofErr w:type="gramEnd"/>
    </w:p>
    <w:p w:rsidR="00B6259A" w:rsidRDefault="00B6259A" w:rsidP="00B6259A">
      <w:pPr>
        <w:pStyle w:val="NoSpacing"/>
        <w:rPr>
          <w:u w:val="single"/>
        </w:rPr>
      </w:pPr>
    </w:p>
    <w:p w:rsidR="00B6259A" w:rsidRDefault="00B6259A" w:rsidP="00B6259A">
      <w:pPr>
        <w:pStyle w:val="NoSpacing"/>
        <w:rPr>
          <w:u w:val="single"/>
        </w:rPr>
      </w:pPr>
      <w:r>
        <w:rPr>
          <w:u w:val="single"/>
        </w:rPr>
        <w:t>Article 3: (best interests of the child)</w:t>
      </w:r>
    </w:p>
    <w:p w:rsidR="00B6259A" w:rsidRDefault="00B6259A" w:rsidP="00B6259A">
      <w:pPr>
        <w:pStyle w:val="NoSpacing"/>
      </w:pPr>
      <w:r>
        <w:t>The best interests of the child must be a top priority in all decisions and actions that affect children.</w:t>
      </w:r>
    </w:p>
    <w:p w:rsidR="00B6259A" w:rsidRDefault="00B6259A" w:rsidP="00B6259A">
      <w:pPr>
        <w:pStyle w:val="NoSpacing"/>
      </w:pPr>
    </w:p>
    <w:p w:rsidR="00B6259A" w:rsidRDefault="00B6259A" w:rsidP="00B6259A">
      <w:pPr>
        <w:pStyle w:val="NoSpacing"/>
        <w:rPr>
          <w:u w:val="single"/>
        </w:rPr>
      </w:pPr>
      <w:r>
        <w:rPr>
          <w:u w:val="single"/>
        </w:rPr>
        <w:t>Article 8: (protection and preservation of identity)</w:t>
      </w:r>
    </w:p>
    <w:p w:rsidR="00B6259A" w:rsidRDefault="00B6259A" w:rsidP="00B6259A">
      <w:pPr>
        <w:pStyle w:val="NoSpacing"/>
      </w:pPr>
      <w:r>
        <w:t>Every child has the right to an identity.  Governments must respect and protect that right, and prevent the child’s name, nationality or family relationships from being changed unlawfully.</w:t>
      </w:r>
    </w:p>
    <w:p w:rsidR="00B6259A" w:rsidRDefault="00B6259A" w:rsidP="00B6259A">
      <w:pPr>
        <w:pStyle w:val="NoSpacing"/>
      </w:pPr>
    </w:p>
    <w:p w:rsidR="00B6259A" w:rsidRDefault="00B6259A" w:rsidP="00B6259A">
      <w:pPr>
        <w:pStyle w:val="NoSpacing"/>
        <w:rPr>
          <w:u w:val="single"/>
        </w:rPr>
      </w:pPr>
      <w:r>
        <w:rPr>
          <w:u w:val="single"/>
        </w:rPr>
        <w:t>Article 28: (right to education)</w:t>
      </w:r>
    </w:p>
    <w:p w:rsidR="00B6259A" w:rsidRDefault="00B6259A" w:rsidP="00B6259A">
      <w:pPr>
        <w:pStyle w:val="NoSpacing"/>
      </w:pPr>
      <w:r>
        <w:t>Every child has the right to an education. Primary education must be free and different forms of secondary education must be available to every child.  Discipline in schools must respect children’s dignity and their rights.  Richer countries must help poorer countries achieve this.</w:t>
      </w:r>
    </w:p>
    <w:p w:rsidR="00B6259A" w:rsidRDefault="00B6259A" w:rsidP="00B6259A">
      <w:pPr>
        <w:pStyle w:val="NoSpacing"/>
      </w:pPr>
    </w:p>
    <w:p w:rsidR="00B6259A" w:rsidRDefault="00B6259A" w:rsidP="00B6259A">
      <w:pPr>
        <w:pStyle w:val="NoSpacing"/>
        <w:rPr>
          <w:u w:val="single"/>
        </w:rPr>
      </w:pPr>
      <w:r>
        <w:rPr>
          <w:u w:val="single"/>
        </w:rPr>
        <w:t>Article 29: (goals of education)</w:t>
      </w:r>
    </w:p>
    <w:p w:rsidR="00B6259A" w:rsidRDefault="00B6259A" w:rsidP="00B6259A">
      <w:pPr>
        <w:pStyle w:val="NoSpacing"/>
      </w:pPr>
      <w:r>
        <w:t>Education must develop every child’s personality, talents and abilities to the full.  It must encourage the child’s respect for human rights, as well as respect for their parents, their own and other cultures, and their environment.</w:t>
      </w:r>
    </w:p>
    <w:p w:rsidR="00003AC7" w:rsidRPr="00B6259A" w:rsidRDefault="00003AC7" w:rsidP="00003AC7">
      <w:pPr>
        <w:pStyle w:val="NoSpacing"/>
        <w:rPr>
          <w:rFonts w:cstheme="minorHAnsi"/>
        </w:rPr>
      </w:pPr>
    </w:p>
    <w:p w:rsidR="00003AC7" w:rsidRPr="00B6259A" w:rsidRDefault="00003AC7" w:rsidP="00003AC7">
      <w:pPr>
        <w:pStyle w:val="NoSpacing"/>
        <w:rPr>
          <w:rFonts w:cstheme="minorHAnsi"/>
          <w:b/>
        </w:rPr>
      </w:pPr>
      <w:r w:rsidRPr="00B6259A">
        <w:rPr>
          <w:rFonts w:cstheme="minorHAnsi"/>
          <w:b/>
        </w:rPr>
        <w:t>2. Legislation and guidance</w:t>
      </w:r>
    </w:p>
    <w:p w:rsidR="00003AC7" w:rsidRPr="00B6259A" w:rsidRDefault="00003AC7" w:rsidP="00003AC7">
      <w:pPr>
        <w:pStyle w:val="NoSpacing"/>
        <w:rPr>
          <w:rFonts w:cstheme="minorHAnsi"/>
        </w:rPr>
      </w:pPr>
      <w:r w:rsidRPr="00B6259A">
        <w:rPr>
          <w:rFonts w:cstheme="minorHAnsi"/>
        </w:rPr>
        <w:t>This document meets the requirements under the following legislation:</w:t>
      </w:r>
    </w:p>
    <w:p w:rsidR="00003AC7" w:rsidRPr="00B6259A" w:rsidRDefault="00003AC7" w:rsidP="00003AC7">
      <w:pPr>
        <w:pStyle w:val="NoSpacing"/>
        <w:rPr>
          <w:rFonts w:cstheme="minorHAnsi"/>
        </w:rPr>
      </w:pPr>
      <w:r w:rsidRPr="00B6259A">
        <w:rPr>
          <w:rFonts w:cstheme="minorHAnsi"/>
        </w:rPr>
        <w:t>● The Equality Act 2010, which introduced the Public Sector Equality Duty and protects</w:t>
      </w:r>
    </w:p>
    <w:p w:rsidR="00003AC7" w:rsidRPr="00B6259A" w:rsidRDefault="00003AC7" w:rsidP="00003AC7">
      <w:pPr>
        <w:pStyle w:val="NoSpacing"/>
        <w:rPr>
          <w:rFonts w:cstheme="minorHAnsi"/>
        </w:rPr>
      </w:pPr>
      <w:r w:rsidRPr="00B6259A">
        <w:rPr>
          <w:rFonts w:cstheme="minorHAnsi"/>
        </w:rPr>
        <w:t>people from discrimination</w:t>
      </w:r>
    </w:p>
    <w:p w:rsidR="00003AC7" w:rsidRPr="00B6259A" w:rsidRDefault="00003AC7" w:rsidP="00003AC7">
      <w:pPr>
        <w:pStyle w:val="NoSpacing"/>
        <w:rPr>
          <w:rFonts w:cstheme="minorHAnsi"/>
        </w:rPr>
      </w:pPr>
      <w:r w:rsidRPr="00B6259A">
        <w:rPr>
          <w:rFonts w:cstheme="minorHAnsi"/>
        </w:rPr>
        <w:t>● The Equality Act 2010 (Specific Duties) Regulations 2011, which require schools to</w:t>
      </w:r>
    </w:p>
    <w:p w:rsidR="00003AC7" w:rsidRPr="00B6259A" w:rsidRDefault="00003AC7" w:rsidP="00003AC7">
      <w:pPr>
        <w:pStyle w:val="NoSpacing"/>
        <w:rPr>
          <w:rFonts w:cstheme="minorHAnsi"/>
        </w:rPr>
      </w:pPr>
      <w:r w:rsidRPr="00B6259A">
        <w:rPr>
          <w:rFonts w:cstheme="minorHAnsi"/>
        </w:rPr>
        <w:t>publish information to demonstrate how they are complying with the Public Sector</w:t>
      </w:r>
    </w:p>
    <w:p w:rsidR="00003AC7" w:rsidRPr="00B6259A" w:rsidRDefault="00003AC7" w:rsidP="00003AC7">
      <w:pPr>
        <w:pStyle w:val="NoSpacing"/>
        <w:rPr>
          <w:rFonts w:cstheme="minorHAnsi"/>
        </w:rPr>
      </w:pPr>
      <w:r w:rsidRPr="00B6259A">
        <w:rPr>
          <w:rFonts w:cstheme="minorHAnsi"/>
        </w:rPr>
        <w:t>Equality Duty and to publish equality objectives</w:t>
      </w:r>
    </w:p>
    <w:p w:rsidR="00003AC7" w:rsidRPr="00B6259A" w:rsidRDefault="00003AC7" w:rsidP="00003AC7">
      <w:pPr>
        <w:pStyle w:val="NoSpacing"/>
        <w:rPr>
          <w:rFonts w:cstheme="minorHAnsi"/>
        </w:rPr>
      </w:pPr>
      <w:r w:rsidRPr="00B6259A">
        <w:rPr>
          <w:rFonts w:cstheme="minorHAnsi"/>
        </w:rPr>
        <w:t>This document is also based on Department for Education (DfE) guidance: The Equality Act</w:t>
      </w:r>
    </w:p>
    <w:p w:rsidR="00003AC7" w:rsidRPr="00B6259A" w:rsidRDefault="00003AC7" w:rsidP="00003AC7">
      <w:pPr>
        <w:pStyle w:val="NoSpacing"/>
        <w:rPr>
          <w:rFonts w:cstheme="minorHAnsi"/>
        </w:rPr>
      </w:pPr>
      <w:r w:rsidRPr="00B6259A">
        <w:rPr>
          <w:rFonts w:cstheme="minorHAnsi"/>
        </w:rPr>
        <w:t>2010 and schools.</w:t>
      </w:r>
    </w:p>
    <w:p w:rsidR="00003AC7" w:rsidRPr="00B6259A" w:rsidRDefault="00003AC7" w:rsidP="00003AC7">
      <w:pPr>
        <w:pStyle w:val="NoSpacing"/>
        <w:rPr>
          <w:rFonts w:cstheme="minorHAnsi"/>
        </w:rPr>
      </w:pPr>
      <w:r w:rsidRPr="00B6259A">
        <w:rPr>
          <w:rFonts w:cstheme="minorHAnsi"/>
        </w:rPr>
        <w:t>This document also complies with our funding agreement and articles of association.</w:t>
      </w:r>
    </w:p>
    <w:p w:rsidR="005F4B52" w:rsidRDefault="005F4B52" w:rsidP="00003AC7">
      <w:pPr>
        <w:pStyle w:val="NoSpacing"/>
        <w:rPr>
          <w:rFonts w:cstheme="minorHAnsi"/>
          <w:b/>
        </w:rPr>
      </w:pPr>
    </w:p>
    <w:p w:rsidR="00003AC7" w:rsidRPr="00B6259A" w:rsidRDefault="00003AC7" w:rsidP="00003AC7">
      <w:pPr>
        <w:pStyle w:val="NoSpacing"/>
        <w:rPr>
          <w:rFonts w:cstheme="minorHAnsi"/>
          <w:b/>
        </w:rPr>
      </w:pPr>
      <w:r w:rsidRPr="00B6259A">
        <w:rPr>
          <w:rFonts w:cstheme="minorHAnsi"/>
          <w:b/>
        </w:rPr>
        <w:t>3. Roles and responsibilities</w:t>
      </w:r>
    </w:p>
    <w:p w:rsidR="00003AC7" w:rsidRPr="00B6259A" w:rsidRDefault="00003AC7" w:rsidP="00003AC7">
      <w:pPr>
        <w:pStyle w:val="NoSpacing"/>
        <w:rPr>
          <w:rFonts w:cstheme="minorHAnsi"/>
        </w:rPr>
      </w:pPr>
      <w:r w:rsidRPr="00B6259A">
        <w:rPr>
          <w:rFonts w:cstheme="minorHAnsi"/>
        </w:rPr>
        <w:t xml:space="preserve">The </w:t>
      </w:r>
      <w:r w:rsidR="00D93FD8" w:rsidRPr="00B6259A">
        <w:rPr>
          <w:rFonts w:cstheme="minorHAnsi"/>
        </w:rPr>
        <w:t>Senior leadership will</w:t>
      </w:r>
      <w:r w:rsidRPr="00B6259A">
        <w:rPr>
          <w:rFonts w:cstheme="minorHAnsi"/>
        </w:rPr>
        <w:t>:</w:t>
      </w:r>
    </w:p>
    <w:p w:rsidR="00003AC7" w:rsidRPr="00B6259A" w:rsidRDefault="00003AC7" w:rsidP="00003AC7">
      <w:pPr>
        <w:pStyle w:val="NoSpacing"/>
        <w:rPr>
          <w:rFonts w:cstheme="minorHAnsi"/>
        </w:rPr>
      </w:pPr>
      <w:r w:rsidRPr="00B6259A">
        <w:rPr>
          <w:rFonts w:cstheme="minorHAnsi"/>
        </w:rPr>
        <w:t>● Ensure that the equality information and objectives as set out in this statement are</w:t>
      </w:r>
      <w:r w:rsidR="005F4B52">
        <w:rPr>
          <w:rFonts w:cstheme="minorHAnsi"/>
        </w:rPr>
        <w:t xml:space="preserve"> </w:t>
      </w:r>
      <w:r w:rsidRPr="00B6259A">
        <w:rPr>
          <w:rFonts w:cstheme="minorHAnsi"/>
        </w:rPr>
        <w:t>published and communicated throughout the school, including to staff, pupils and</w:t>
      </w:r>
      <w:r w:rsidR="005F4B52">
        <w:rPr>
          <w:rFonts w:cstheme="minorHAnsi"/>
        </w:rPr>
        <w:t xml:space="preserve"> </w:t>
      </w:r>
      <w:r w:rsidRPr="00B6259A">
        <w:rPr>
          <w:rFonts w:cstheme="minorHAnsi"/>
        </w:rPr>
        <w:t>parents</w:t>
      </w:r>
    </w:p>
    <w:p w:rsidR="00003AC7" w:rsidRPr="00B6259A" w:rsidRDefault="00003AC7" w:rsidP="00003AC7">
      <w:pPr>
        <w:pStyle w:val="NoSpacing"/>
        <w:rPr>
          <w:rFonts w:cstheme="minorHAnsi"/>
        </w:rPr>
      </w:pPr>
      <w:r w:rsidRPr="00B6259A">
        <w:rPr>
          <w:rFonts w:cstheme="minorHAnsi"/>
        </w:rPr>
        <w:t>● Ensure that the published equality information is updated at least every year, and</w:t>
      </w:r>
      <w:r w:rsidR="005F4B52">
        <w:rPr>
          <w:rFonts w:cstheme="minorHAnsi"/>
        </w:rPr>
        <w:t xml:space="preserve"> </w:t>
      </w:r>
      <w:r w:rsidRPr="00B6259A">
        <w:rPr>
          <w:rFonts w:cstheme="minorHAnsi"/>
        </w:rPr>
        <w:t>that the</w:t>
      </w:r>
      <w:r w:rsidR="005F4B52">
        <w:rPr>
          <w:rFonts w:cstheme="minorHAnsi"/>
        </w:rPr>
        <w:t xml:space="preserve"> </w:t>
      </w:r>
      <w:r w:rsidRPr="00B6259A">
        <w:rPr>
          <w:rFonts w:cstheme="minorHAnsi"/>
        </w:rPr>
        <w:t>objectives are reviewed and updated at least every 4 years</w:t>
      </w:r>
    </w:p>
    <w:p w:rsidR="00003AC7" w:rsidRPr="00B6259A" w:rsidRDefault="00003AC7" w:rsidP="00003AC7">
      <w:pPr>
        <w:pStyle w:val="NoSpacing"/>
        <w:rPr>
          <w:rFonts w:cstheme="minorHAnsi"/>
        </w:rPr>
      </w:pPr>
      <w:r w:rsidRPr="00B6259A">
        <w:rPr>
          <w:rFonts w:cstheme="minorHAnsi"/>
        </w:rPr>
        <w:t xml:space="preserve">● </w:t>
      </w:r>
      <w:r w:rsidR="00D93FD8" w:rsidRPr="00B6259A">
        <w:rPr>
          <w:rFonts w:cstheme="minorHAnsi"/>
        </w:rPr>
        <w:t>M</w:t>
      </w:r>
      <w:r w:rsidRPr="00B6259A">
        <w:rPr>
          <w:rFonts w:cstheme="minorHAnsi"/>
        </w:rPr>
        <w:t xml:space="preserve">onitor the achievement of the objectives </w:t>
      </w:r>
      <w:r w:rsidR="00CD1F57" w:rsidRPr="00B6259A">
        <w:rPr>
          <w:rFonts w:cstheme="minorHAnsi"/>
        </w:rPr>
        <w:t>regularly</w:t>
      </w:r>
    </w:p>
    <w:p w:rsidR="00003AC7" w:rsidRPr="00B6259A" w:rsidRDefault="00D93FD8" w:rsidP="00003AC7">
      <w:pPr>
        <w:pStyle w:val="NoSpacing"/>
        <w:rPr>
          <w:rFonts w:cstheme="minorHAnsi"/>
        </w:rPr>
      </w:pPr>
      <w:r w:rsidRPr="00B6259A">
        <w:rPr>
          <w:rFonts w:cstheme="minorHAnsi"/>
        </w:rPr>
        <w:t xml:space="preserve"> </w:t>
      </w:r>
    </w:p>
    <w:p w:rsidR="00003AC7" w:rsidRPr="00B6259A" w:rsidRDefault="00003AC7" w:rsidP="00003AC7">
      <w:pPr>
        <w:pStyle w:val="NoSpacing"/>
        <w:rPr>
          <w:rFonts w:cstheme="minorHAnsi"/>
        </w:rPr>
      </w:pPr>
      <w:r w:rsidRPr="00B6259A">
        <w:rPr>
          <w:rFonts w:cstheme="minorHAnsi"/>
        </w:rPr>
        <w:t>The headteacher will:</w:t>
      </w:r>
    </w:p>
    <w:p w:rsidR="00003AC7" w:rsidRPr="00B6259A" w:rsidRDefault="00003AC7" w:rsidP="00003AC7">
      <w:pPr>
        <w:pStyle w:val="NoSpacing"/>
        <w:rPr>
          <w:rFonts w:cstheme="minorHAnsi"/>
        </w:rPr>
      </w:pPr>
      <w:r w:rsidRPr="00B6259A">
        <w:rPr>
          <w:rFonts w:cstheme="minorHAnsi"/>
        </w:rPr>
        <w:t>● Promote knowledge and understanding of the equality objectives among staff and</w:t>
      </w:r>
      <w:r w:rsidR="005F4B52">
        <w:rPr>
          <w:rFonts w:cstheme="minorHAnsi"/>
        </w:rPr>
        <w:t xml:space="preserve"> </w:t>
      </w:r>
      <w:r w:rsidRPr="00B6259A">
        <w:rPr>
          <w:rFonts w:cstheme="minorHAnsi"/>
        </w:rPr>
        <w:t>pupils</w:t>
      </w:r>
    </w:p>
    <w:p w:rsidR="00003AC7" w:rsidRPr="00B6259A" w:rsidRDefault="00003AC7" w:rsidP="00003AC7">
      <w:pPr>
        <w:pStyle w:val="NoSpacing"/>
        <w:rPr>
          <w:rFonts w:cstheme="minorHAnsi"/>
        </w:rPr>
      </w:pPr>
      <w:r w:rsidRPr="00B6259A">
        <w:rPr>
          <w:rFonts w:cstheme="minorHAnsi"/>
        </w:rPr>
        <w:t>● Monitor success in achieving the objectives and report back to governors</w:t>
      </w:r>
    </w:p>
    <w:p w:rsidR="00CD1F57" w:rsidRPr="00B6259A" w:rsidRDefault="00CD1F57" w:rsidP="00003AC7">
      <w:pPr>
        <w:pStyle w:val="NoSpacing"/>
        <w:rPr>
          <w:rFonts w:cstheme="minorHAnsi"/>
        </w:rPr>
      </w:pPr>
    </w:p>
    <w:p w:rsidR="00003AC7" w:rsidRPr="00B6259A" w:rsidRDefault="00003AC7" w:rsidP="00003AC7">
      <w:pPr>
        <w:pStyle w:val="NoSpacing"/>
        <w:rPr>
          <w:rFonts w:cstheme="minorHAnsi"/>
        </w:rPr>
      </w:pPr>
      <w:r w:rsidRPr="00B6259A">
        <w:rPr>
          <w:rFonts w:cstheme="minorHAnsi"/>
        </w:rPr>
        <w:t>All school staff are expected to have regard to this document and to work to achieve the</w:t>
      </w:r>
    </w:p>
    <w:p w:rsidR="00003AC7" w:rsidRPr="00B6259A" w:rsidRDefault="00003AC7" w:rsidP="00003AC7">
      <w:pPr>
        <w:pStyle w:val="NoSpacing"/>
        <w:rPr>
          <w:rFonts w:cstheme="minorHAnsi"/>
        </w:rPr>
      </w:pPr>
      <w:r w:rsidRPr="00B6259A">
        <w:rPr>
          <w:rFonts w:cstheme="minorHAnsi"/>
        </w:rPr>
        <w:t>objectives as set out in section 8.</w:t>
      </w:r>
    </w:p>
    <w:p w:rsidR="00D93FD8" w:rsidRPr="00B6259A" w:rsidRDefault="00D93FD8" w:rsidP="00003AC7">
      <w:pPr>
        <w:pStyle w:val="NoSpacing"/>
        <w:rPr>
          <w:rFonts w:cstheme="minorHAnsi"/>
          <w:b/>
        </w:rPr>
      </w:pPr>
    </w:p>
    <w:p w:rsidR="00003AC7" w:rsidRPr="00B6259A" w:rsidRDefault="00003AC7" w:rsidP="00003AC7">
      <w:pPr>
        <w:pStyle w:val="NoSpacing"/>
        <w:rPr>
          <w:rFonts w:cstheme="minorHAnsi"/>
          <w:b/>
        </w:rPr>
      </w:pPr>
      <w:r w:rsidRPr="00B6259A">
        <w:rPr>
          <w:rFonts w:cstheme="minorHAnsi"/>
          <w:b/>
        </w:rPr>
        <w:t>4. Eliminating discrimination</w:t>
      </w:r>
    </w:p>
    <w:p w:rsidR="00B6259A" w:rsidRPr="00B6259A" w:rsidRDefault="00B6259A" w:rsidP="00B6259A">
      <w:pPr>
        <w:pStyle w:val="BodyText"/>
        <w:spacing w:before="0"/>
        <w:ind w:right="427"/>
        <w:jc w:val="both"/>
        <w:rPr>
          <w:rFonts w:asciiTheme="minorHAnsi" w:hAnsiTheme="minorHAnsi" w:cstheme="minorHAnsi"/>
          <w:sz w:val="22"/>
          <w:szCs w:val="22"/>
        </w:rPr>
      </w:pPr>
      <w:r w:rsidRPr="00B6259A">
        <w:rPr>
          <w:rFonts w:asciiTheme="minorHAnsi" w:hAnsiTheme="minorHAnsi" w:cstheme="minorHAnsi"/>
          <w:color w:val="131313"/>
          <w:sz w:val="22"/>
          <w:szCs w:val="22"/>
        </w:rPr>
        <w:t>We</w:t>
      </w:r>
      <w:r w:rsidRPr="00B6259A">
        <w:rPr>
          <w:rFonts w:asciiTheme="minorHAnsi" w:hAnsiTheme="minorHAnsi" w:cstheme="minorHAnsi"/>
          <w:color w:val="131313"/>
          <w:spacing w:val="-29"/>
          <w:sz w:val="22"/>
          <w:szCs w:val="22"/>
        </w:rPr>
        <w:t xml:space="preserve"> </w:t>
      </w:r>
      <w:r w:rsidRPr="00B6259A">
        <w:rPr>
          <w:rFonts w:asciiTheme="minorHAnsi" w:hAnsiTheme="minorHAnsi" w:cstheme="minorHAnsi"/>
          <w:sz w:val="22"/>
          <w:szCs w:val="22"/>
        </w:rPr>
        <w:t>believe</w:t>
      </w:r>
      <w:r w:rsidRPr="00B6259A">
        <w:rPr>
          <w:rFonts w:asciiTheme="minorHAnsi" w:hAnsiTheme="minorHAnsi" w:cstheme="minorHAnsi"/>
          <w:spacing w:val="-23"/>
          <w:sz w:val="22"/>
          <w:szCs w:val="22"/>
        </w:rPr>
        <w:t xml:space="preserve"> </w:t>
      </w:r>
      <w:r w:rsidRPr="00B6259A">
        <w:rPr>
          <w:rFonts w:asciiTheme="minorHAnsi" w:hAnsiTheme="minorHAnsi" w:cstheme="minorHAnsi"/>
          <w:sz w:val="22"/>
          <w:szCs w:val="22"/>
        </w:rPr>
        <w:t>that</w:t>
      </w:r>
      <w:r w:rsidRPr="00B6259A">
        <w:rPr>
          <w:rFonts w:asciiTheme="minorHAnsi" w:hAnsiTheme="minorHAnsi" w:cstheme="minorHAnsi"/>
          <w:spacing w:val="-16"/>
          <w:sz w:val="22"/>
          <w:szCs w:val="22"/>
        </w:rPr>
        <w:t xml:space="preserve"> </w:t>
      </w:r>
      <w:r w:rsidRPr="00B6259A">
        <w:rPr>
          <w:rFonts w:asciiTheme="minorHAnsi" w:hAnsiTheme="minorHAnsi" w:cstheme="minorHAnsi"/>
          <w:color w:val="161616"/>
          <w:sz w:val="22"/>
          <w:szCs w:val="22"/>
        </w:rPr>
        <w:t>a</w:t>
      </w:r>
      <w:r w:rsidRPr="00B6259A">
        <w:rPr>
          <w:rFonts w:asciiTheme="minorHAnsi" w:hAnsiTheme="minorHAnsi" w:cstheme="minorHAnsi"/>
          <w:color w:val="161616"/>
          <w:spacing w:val="-28"/>
          <w:sz w:val="22"/>
          <w:szCs w:val="22"/>
        </w:rPr>
        <w:t xml:space="preserve"> </w:t>
      </w:r>
      <w:r w:rsidRPr="00B6259A">
        <w:rPr>
          <w:rFonts w:asciiTheme="minorHAnsi" w:hAnsiTheme="minorHAnsi" w:cstheme="minorHAnsi"/>
          <w:sz w:val="22"/>
          <w:szCs w:val="22"/>
        </w:rPr>
        <w:t>greater</w:t>
      </w:r>
      <w:r w:rsidRPr="00B6259A">
        <w:rPr>
          <w:rFonts w:asciiTheme="minorHAnsi" w:hAnsiTheme="minorHAnsi" w:cstheme="minorHAnsi"/>
          <w:spacing w:val="-17"/>
          <w:sz w:val="22"/>
          <w:szCs w:val="22"/>
        </w:rPr>
        <w:t xml:space="preserve"> </w:t>
      </w:r>
      <w:r w:rsidRPr="00B6259A">
        <w:rPr>
          <w:rFonts w:asciiTheme="minorHAnsi" w:hAnsiTheme="minorHAnsi" w:cstheme="minorHAnsi"/>
          <w:sz w:val="22"/>
          <w:szCs w:val="22"/>
        </w:rPr>
        <w:t>level</w:t>
      </w:r>
      <w:r w:rsidRPr="00B6259A">
        <w:rPr>
          <w:rFonts w:asciiTheme="minorHAnsi" w:hAnsiTheme="minorHAnsi" w:cstheme="minorHAnsi"/>
          <w:spacing w:val="-23"/>
          <w:sz w:val="22"/>
          <w:szCs w:val="22"/>
        </w:rPr>
        <w:t xml:space="preserve"> </w:t>
      </w:r>
      <w:r w:rsidRPr="00B6259A">
        <w:rPr>
          <w:rFonts w:asciiTheme="minorHAnsi" w:hAnsiTheme="minorHAnsi" w:cstheme="minorHAnsi"/>
          <w:sz w:val="22"/>
          <w:szCs w:val="22"/>
        </w:rPr>
        <w:t>of</w:t>
      </w:r>
      <w:r w:rsidRPr="00B6259A">
        <w:rPr>
          <w:rFonts w:asciiTheme="minorHAnsi" w:hAnsiTheme="minorHAnsi" w:cstheme="minorHAnsi"/>
          <w:spacing w:val="-22"/>
          <w:sz w:val="22"/>
          <w:szCs w:val="22"/>
        </w:rPr>
        <w:t xml:space="preserve"> </w:t>
      </w:r>
      <w:r w:rsidRPr="00B6259A">
        <w:rPr>
          <w:rFonts w:asciiTheme="minorHAnsi" w:hAnsiTheme="minorHAnsi" w:cstheme="minorHAnsi"/>
          <w:sz w:val="22"/>
          <w:szCs w:val="22"/>
        </w:rPr>
        <w:t>success</w:t>
      </w:r>
      <w:r w:rsidRPr="00B6259A">
        <w:rPr>
          <w:rFonts w:asciiTheme="minorHAnsi" w:hAnsiTheme="minorHAnsi" w:cstheme="minorHAnsi"/>
          <w:spacing w:val="-18"/>
          <w:sz w:val="22"/>
          <w:szCs w:val="22"/>
        </w:rPr>
        <w:t xml:space="preserve"> </w:t>
      </w:r>
      <w:r w:rsidRPr="00B6259A">
        <w:rPr>
          <w:rFonts w:asciiTheme="minorHAnsi" w:hAnsiTheme="minorHAnsi" w:cstheme="minorHAnsi"/>
          <w:color w:val="0C0C0C"/>
          <w:sz w:val="22"/>
          <w:szCs w:val="22"/>
        </w:rPr>
        <w:t>from</w:t>
      </w:r>
      <w:r w:rsidRPr="00B6259A">
        <w:rPr>
          <w:rFonts w:asciiTheme="minorHAnsi" w:hAnsiTheme="minorHAnsi" w:cstheme="minorHAnsi"/>
          <w:color w:val="0C0C0C"/>
          <w:spacing w:val="-24"/>
          <w:sz w:val="22"/>
          <w:szCs w:val="22"/>
        </w:rPr>
        <w:t xml:space="preserve"> </w:t>
      </w:r>
      <w:r w:rsidRPr="00B6259A">
        <w:rPr>
          <w:rFonts w:asciiTheme="minorHAnsi" w:hAnsiTheme="minorHAnsi" w:cstheme="minorHAnsi"/>
          <w:sz w:val="22"/>
          <w:szCs w:val="22"/>
        </w:rPr>
        <w:t>pupils</w:t>
      </w:r>
      <w:r w:rsidRPr="00B6259A">
        <w:rPr>
          <w:rFonts w:asciiTheme="minorHAnsi" w:hAnsiTheme="minorHAnsi" w:cstheme="minorHAnsi"/>
          <w:spacing w:val="-22"/>
          <w:sz w:val="22"/>
          <w:szCs w:val="22"/>
        </w:rPr>
        <w:t xml:space="preserve"> </w:t>
      </w:r>
      <w:r w:rsidRPr="00B6259A">
        <w:rPr>
          <w:rFonts w:asciiTheme="minorHAnsi" w:hAnsiTheme="minorHAnsi" w:cstheme="minorHAnsi"/>
          <w:sz w:val="22"/>
          <w:szCs w:val="22"/>
        </w:rPr>
        <w:t>and</w:t>
      </w:r>
      <w:r w:rsidRPr="00B6259A">
        <w:rPr>
          <w:rFonts w:asciiTheme="minorHAnsi" w:hAnsiTheme="minorHAnsi" w:cstheme="minorHAnsi"/>
          <w:spacing w:val="-24"/>
          <w:sz w:val="22"/>
          <w:szCs w:val="22"/>
        </w:rPr>
        <w:t xml:space="preserve"> </w:t>
      </w:r>
      <w:r w:rsidRPr="00B6259A">
        <w:rPr>
          <w:rFonts w:asciiTheme="minorHAnsi" w:hAnsiTheme="minorHAnsi" w:cstheme="minorHAnsi"/>
          <w:sz w:val="22"/>
          <w:szCs w:val="22"/>
        </w:rPr>
        <w:t>staff</w:t>
      </w:r>
      <w:r w:rsidRPr="00B6259A">
        <w:rPr>
          <w:rFonts w:asciiTheme="minorHAnsi" w:hAnsiTheme="minorHAnsi" w:cstheme="minorHAnsi"/>
          <w:spacing w:val="-24"/>
          <w:sz w:val="22"/>
          <w:szCs w:val="22"/>
        </w:rPr>
        <w:t xml:space="preserve"> </w:t>
      </w:r>
      <w:r w:rsidRPr="00B6259A">
        <w:rPr>
          <w:rFonts w:asciiTheme="minorHAnsi" w:hAnsiTheme="minorHAnsi" w:cstheme="minorHAnsi"/>
          <w:color w:val="232323"/>
          <w:sz w:val="22"/>
          <w:szCs w:val="22"/>
        </w:rPr>
        <w:t>can</w:t>
      </w:r>
      <w:r w:rsidRPr="00B6259A">
        <w:rPr>
          <w:rFonts w:asciiTheme="minorHAnsi" w:hAnsiTheme="minorHAnsi" w:cstheme="minorHAnsi"/>
          <w:color w:val="232323"/>
          <w:spacing w:val="-29"/>
          <w:sz w:val="22"/>
          <w:szCs w:val="22"/>
        </w:rPr>
        <w:t xml:space="preserve"> </w:t>
      </w:r>
      <w:r w:rsidRPr="00B6259A">
        <w:rPr>
          <w:rFonts w:asciiTheme="minorHAnsi" w:hAnsiTheme="minorHAnsi" w:cstheme="minorHAnsi"/>
          <w:color w:val="161616"/>
          <w:sz w:val="22"/>
          <w:szCs w:val="22"/>
        </w:rPr>
        <w:t>be</w:t>
      </w:r>
      <w:r w:rsidRPr="00B6259A">
        <w:rPr>
          <w:rFonts w:asciiTheme="minorHAnsi" w:hAnsiTheme="minorHAnsi" w:cstheme="minorHAnsi"/>
          <w:color w:val="161616"/>
          <w:spacing w:val="-23"/>
          <w:sz w:val="22"/>
          <w:szCs w:val="22"/>
        </w:rPr>
        <w:t xml:space="preserve"> </w:t>
      </w:r>
      <w:r w:rsidRPr="00B6259A">
        <w:rPr>
          <w:rFonts w:asciiTheme="minorHAnsi" w:hAnsiTheme="minorHAnsi" w:cstheme="minorHAnsi"/>
          <w:sz w:val="22"/>
          <w:szCs w:val="22"/>
        </w:rPr>
        <w:t>achieved</w:t>
      </w:r>
      <w:r w:rsidRPr="00B6259A">
        <w:rPr>
          <w:rFonts w:asciiTheme="minorHAnsi" w:hAnsiTheme="minorHAnsi" w:cstheme="minorHAnsi"/>
          <w:spacing w:val="-25"/>
          <w:sz w:val="22"/>
          <w:szCs w:val="22"/>
        </w:rPr>
        <w:t xml:space="preserve"> </w:t>
      </w:r>
      <w:r w:rsidRPr="00B6259A">
        <w:rPr>
          <w:rFonts w:asciiTheme="minorHAnsi" w:hAnsiTheme="minorHAnsi" w:cstheme="minorHAnsi"/>
          <w:sz w:val="22"/>
          <w:szCs w:val="22"/>
        </w:rPr>
        <w:t>by</w:t>
      </w:r>
      <w:r w:rsidRPr="00B6259A">
        <w:rPr>
          <w:rFonts w:asciiTheme="minorHAnsi" w:hAnsiTheme="minorHAnsi" w:cstheme="minorHAnsi"/>
          <w:spacing w:val="-27"/>
          <w:sz w:val="22"/>
          <w:szCs w:val="22"/>
        </w:rPr>
        <w:t xml:space="preserve"> </w:t>
      </w:r>
      <w:proofErr w:type="spellStart"/>
      <w:r w:rsidRPr="00B6259A">
        <w:rPr>
          <w:rFonts w:asciiTheme="minorHAnsi" w:hAnsiTheme="minorHAnsi" w:cstheme="minorHAnsi"/>
          <w:sz w:val="22"/>
          <w:szCs w:val="22"/>
        </w:rPr>
        <w:t>realising</w:t>
      </w:r>
      <w:proofErr w:type="spellEnd"/>
      <w:r w:rsidRPr="00B6259A">
        <w:rPr>
          <w:rFonts w:asciiTheme="minorHAnsi" w:hAnsiTheme="minorHAnsi" w:cstheme="minorHAnsi"/>
          <w:sz w:val="22"/>
          <w:szCs w:val="22"/>
        </w:rPr>
        <w:t xml:space="preserve"> the</w:t>
      </w:r>
      <w:r w:rsidRPr="00B6259A">
        <w:rPr>
          <w:rFonts w:asciiTheme="minorHAnsi" w:hAnsiTheme="minorHAnsi" w:cstheme="minorHAnsi"/>
          <w:spacing w:val="-28"/>
          <w:sz w:val="22"/>
          <w:szCs w:val="22"/>
        </w:rPr>
        <w:t xml:space="preserve"> </w:t>
      </w:r>
      <w:r w:rsidRPr="00B6259A">
        <w:rPr>
          <w:rFonts w:asciiTheme="minorHAnsi" w:hAnsiTheme="minorHAnsi" w:cstheme="minorHAnsi"/>
          <w:sz w:val="22"/>
          <w:szCs w:val="22"/>
        </w:rPr>
        <w:t>uniqueness</w:t>
      </w:r>
      <w:r w:rsidRPr="00B6259A">
        <w:rPr>
          <w:rFonts w:asciiTheme="minorHAnsi" w:hAnsiTheme="minorHAnsi" w:cstheme="minorHAnsi"/>
          <w:spacing w:val="-22"/>
          <w:sz w:val="22"/>
          <w:szCs w:val="22"/>
        </w:rPr>
        <w:t xml:space="preserve"> </w:t>
      </w:r>
      <w:r w:rsidRPr="00B6259A">
        <w:rPr>
          <w:rFonts w:asciiTheme="minorHAnsi" w:hAnsiTheme="minorHAnsi" w:cstheme="minorHAnsi"/>
          <w:color w:val="0E0E0E"/>
          <w:sz w:val="22"/>
          <w:szCs w:val="22"/>
        </w:rPr>
        <w:t>of</w:t>
      </w:r>
      <w:r w:rsidRPr="00B6259A">
        <w:rPr>
          <w:rFonts w:asciiTheme="minorHAnsi" w:hAnsiTheme="minorHAnsi" w:cstheme="minorHAnsi"/>
          <w:color w:val="0E0E0E"/>
          <w:spacing w:val="-28"/>
          <w:sz w:val="22"/>
          <w:szCs w:val="22"/>
        </w:rPr>
        <w:t xml:space="preserve"> </w:t>
      </w:r>
      <w:r w:rsidRPr="00B6259A">
        <w:rPr>
          <w:rFonts w:asciiTheme="minorHAnsi" w:hAnsiTheme="minorHAnsi" w:cstheme="minorHAnsi"/>
          <w:sz w:val="22"/>
          <w:szCs w:val="22"/>
        </w:rPr>
        <w:t>individuals.</w:t>
      </w:r>
      <w:r w:rsidRPr="00B6259A">
        <w:rPr>
          <w:rFonts w:asciiTheme="minorHAnsi" w:hAnsiTheme="minorHAnsi" w:cstheme="minorHAnsi"/>
          <w:spacing w:val="-19"/>
          <w:sz w:val="22"/>
          <w:szCs w:val="22"/>
        </w:rPr>
        <w:t xml:space="preserve"> </w:t>
      </w:r>
      <w:r w:rsidRPr="00B6259A">
        <w:rPr>
          <w:rFonts w:asciiTheme="minorHAnsi" w:hAnsiTheme="minorHAnsi" w:cstheme="minorHAnsi"/>
          <w:sz w:val="22"/>
          <w:szCs w:val="22"/>
        </w:rPr>
        <w:t>Creating</w:t>
      </w:r>
      <w:r w:rsidRPr="00B6259A">
        <w:rPr>
          <w:rFonts w:asciiTheme="minorHAnsi" w:hAnsiTheme="minorHAnsi" w:cstheme="minorHAnsi"/>
          <w:spacing w:val="-23"/>
          <w:sz w:val="22"/>
          <w:szCs w:val="22"/>
        </w:rPr>
        <w:t xml:space="preserve"> </w:t>
      </w:r>
      <w:r w:rsidRPr="00B6259A">
        <w:rPr>
          <w:rFonts w:asciiTheme="minorHAnsi" w:hAnsiTheme="minorHAnsi" w:cstheme="minorHAnsi"/>
          <w:sz w:val="22"/>
          <w:szCs w:val="22"/>
        </w:rPr>
        <w:t>a</w:t>
      </w:r>
      <w:r w:rsidRPr="00B6259A">
        <w:rPr>
          <w:rFonts w:asciiTheme="minorHAnsi" w:hAnsiTheme="minorHAnsi" w:cstheme="minorHAnsi"/>
          <w:spacing w:val="-30"/>
          <w:sz w:val="22"/>
          <w:szCs w:val="22"/>
        </w:rPr>
        <w:t xml:space="preserve"> </w:t>
      </w:r>
      <w:r w:rsidRPr="00B6259A">
        <w:rPr>
          <w:rFonts w:asciiTheme="minorHAnsi" w:hAnsiTheme="minorHAnsi" w:cstheme="minorHAnsi"/>
          <w:sz w:val="22"/>
          <w:szCs w:val="22"/>
        </w:rPr>
        <w:t>prejudice-free</w:t>
      </w:r>
      <w:r w:rsidRPr="00B6259A">
        <w:rPr>
          <w:rFonts w:asciiTheme="minorHAnsi" w:hAnsiTheme="minorHAnsi" w:cstheme="minorHAnsi"/>
          <w:spacing w:val="-34"/>
          <w:sz w:val="22"/>
          <w:szCs w:val="22"/>
        </w:rPr>
        <w:t xml:space="preserve"> </w:t>
      </w:r>
      <w:r w:rsidRPr="00B6259A">
        <w:rPr>
          <w:rFonts w:asciiTheme="minorHAnsi" w:hAnsiTheme="minorHAnsi" w:cstheme="minorHAnsi"/>
          <w:sz w:val="22"/>
          <w:szCs w:val="22"/>
        </w:rPr>
        <w:t>environment</w:t>
      </w:r>
      <w:r w:rsidRPr="00B6259A">
        <w:rPr>
          <w:rFonts w:asciiTheme="minorHAnsi" w:hAnsiTheme="minorHAnsi" w:cstheme="minorHAnsi"/>
          <w:spacing w:val="-20"/>
          <w:sz w:val="22"/>
          <w:szCs w:val="22"/>
        </w:rPr>
        <w:t xml:space="preserve"> </w:t>
      </w:r>
      <w:r w:rsidRPr="00B6259A">
        <w:rPr>
          <w:rFonts w:asciiTheme="minorHAnsi" w:hAnsiTheme="minorHAnsi" w:cstheme="minorHAnsi"/>
          <w:color w:val="0F0F0F"/>
          <w:sz w:val="22"/>
          <w:szCs w:val="22"/>
        </w:rPr>
        <w:t>where</w:t>
      </w:r>
      <w:r w:rsidRPr="00B6259A">
        <w:rPr>
          <w:rFonts w:asciiTheme="minorHAnsi" w:hAnsiTheme="minorHAnsi" w:cstheme="minorHAnsi"/>
          <w:color w:val="0F0F0F"/>
          <w:spacing w:val="-29"/>
          <w:sz w:val="22"/>
          <w:szCs w:val="22"/>
        </w:rPr>
        <w:t xml:space="preserve"> </w:t>
      </w:r>
      <w:r w:rsidRPr="00B6259A">
        <w:rPr>
          <w:rFonts w:asciiTheme="minorHAnsi" w:hAnsiTheme="minorHAnsi" w:cstheme="minorHAnsi"/>
          <w:sz w:val="22"/>
          <w:szCs w:val="22"/>
        </w:rPr>
        <w:t>individuals</w:t>
      </w:r>
      <w:r w:rsidRPr="00B6259A">
        <w:rPr>
          <w:rFonts w:asciiTheme="minorHAnsi" w:hAnsiTheme="minorHAnsi" w:cstheme="minorHAnsi"/>
          <w:spacing w:val="-20"/>
          <w:sz w:val="22"/>
          <w:szCs w:val="22"/>
        </w:rPr>
        <w:t xml:space="preserve"> </w:t>
      </w:r>
      <w:r w:rsidRPr="00B6259A">
        <w:rPr>
          <w:rFonts w:asciiTheme="minorHAnsi" w:hAnsiTheme="minorHAnsi" w:cstheme="minorHAnsi"/>
          <w:sz w:val="22"/>
          <w:szCs w:val="22"/>
        </w:rPr>
        <w:t xml:space="preserve">feel </w:t>
      </w:r>
      <w:r w:rsidRPr="00B6259A">
        <w:rPr>
          <w:rFonts w:asciiTheme="minorHAnsi" w:hAnsiTheme="minorHAnsi" w:cstheme="minorHAnsi"/>
          <w:color w:val="0F0F0F"/>
          <w:sz w:val="22"/>
          <w:szCs w:val="22"/>
        </w:rPr>
        <w:t>confident</w:t>
      </w:r>
      <w:r w:rsidRPr="00B6259A">
        <w:rPr>
          <w:rFonts w:asciiTheme="minorHAnsi" w:hAnsiTheme="minorHAnsi" w:cstheme="minorHAnsi"/>
          <w:color w:val="0F0F0F"/>
          <w:spacing w:val="-14"/>
          <w:sz w:val="22"/>
          <w:szCs w:val="22"/>
        </w:rPr>
        <w:t xml:space="preserve"> </w:t>
      </w:r>
      <w:r w:rsidRPr="00B6259A">
        <w:rPr>
          <w:rFonts w:asciiTheme="minorHAnsi" w:hAnsiTheme="minorHAnsi" w:cstheme="minorHAnsi"/>
          <w:sz w:val="22"/>
          <w:szCs w:val="22"/>
        </w:rPr>
        <w:t>and</w:t>
      </w:r>
      <w:r w:rsidRPr="00B6259A">
        <w:rPr>
          <w:rFonts w:asciiTheme="minorHAnsi" w:hAnsiTheme="minorHAnsi" w:cstheme="minorHAnsi"/>
          <w:spacing w:val="-28"/>
          <w:sz w:val="22"/>
          <w:szCs w:val="22"/>
        </w:rPr>
        <w:t xml:space="preserve"> </w:t>
      </w:r>
      <w:r w:rsidRPr="00B6259A">
        <w:rPr>
          <w:rFonts w:asciiTheme="minorHAnsi" w:hAnsiTheme="minorHAnsi" w:cstheme="minorHAnsi"/>
          <w:color w:val="0F0F0F"/>
          <w:sz w:val="22"/>
          <w:szCs w:val="22"/>
        </w:rPr>
        <w:t>at</w:t>
      </w:r>
      <w:r w:rsidRPr="00B6259A">
        <w:rPr>
          <w:rFonts w:asciiTheme="minorHAnsi" w:hAnsiTheme="minorHAnsi" w:cstheme="minorHAnsi"/>
          <w:color w:val="0F0F0F"/>
          <w:spacing w:val="-27"/>
          <w:sz w:val="22"/>
          <w:szCs w:val="22"/>
        </w:rPr>
        <w:t xml:space="preserve"> </w:t>
      </w:r>
      <w:r w:rsidRPr="00B6259A">
        <w:rPr>
          <w:rFonts w:asciiTheme="minorHAnsi" w:hAnsiTheme="minorHAnsi" w:cstheme="minorHAnsi"/>
          <w:sz w:val="22"/>
          <w:szCs w:val="22"/>
        </w:rPr>
        <w:t>ease</w:t>
      </w:r>
      <w:r w:rsidRPr="00B6259A">
        <w:rPr>
          <w:rFonts w:asciiTheme="minorHAnsi" w:hAnsiTheme="minorHAnsi" w:cstheme="minorHAnsi"/>
          <w:spacing w:val="-28"/>
          <w:sz w:val="22"/>
          <w:szCs w:val="22"/>
        </w:rPr>
        <w:t xml:space="preserve"> </w:t>
      </w:r>
      <w:r w:rsidRPr="00B6259A">
        <w:rPr>
          <w:rFonts w:asciiTheme="minorHAnsi" w:hAnsiTheme="minorHAnsi" w:cstheme="minorHAnsi"/>
          <w:color w:val="0F0F0F"/>
          <w:sz w:val="22"/>
          <w:szCs w:val="22"/>
        </w:rPr>
        <w:t>is</w:t>
      </w:r>
      <w:r w:rsidRPr="00B6259A">
        <w:rPr>
          <w:rFonts w:asciiTheme="minorHAnsi" w:hAnsiTheme="minorHAnsi" w:cstheme="minorHAnsi"/>
          <w:color w:val="0F0F0F"/>
          <w:spacing w:val="-27"/>
          <w:sz w:val="22"/>
          <w:szCs w:val="22"/>
        </w:rPr>
        <w:t xml:space="preserve"> </w:t>
      </w:r>
      <w:r w:rsidRPr="00B6259A">
        <w:rPr>
          <w:rFonts w:asciiTheme="minorHAnsi" w:hAnsiTheme="minorHAnsi" w:cstheme="minorHAnsi"/>
          <w:color w:val="232323"/>
          <w:sz w:val="22"/>
          <w:szCs w:val="22"/>
        </w:rPr>
        <w:t>a</w:t>
      </w:r>
      <w:r w:rsidRPr="00B6259A">
        <w:rPr>
          <w:rFonts w:asciiTheme="minorHAnsi" w:hAnsiTheme="minorHAnsi" w:cstheme="minorHAnsi"/>
          <w:color w:val="232323"/>
          <w:spacing w:val="-33"/>
          <w:sz w:val="22"/>
          <w:szCs w:val="22"/>
        </w:rPr>
        <w:t xml:space="preserve"> </w:t>
      </w:r>
      <w:r w:rsidRPr="00B6259A">
        <w:rPr>
          <w:rFonts w:asciiTheme="minorHAnsi" w:hAnsiTheme="minorHAnsi" w:cstheme="minorHAnsi"/>
          <w:sz w:val="22"/>
          <w:szCs w:val="22"/>
        </w:rPr>
        <w:t>commitment</w:t>
      </w:r>
      <w:r w:rsidRPr="00B6259A">
        <w:rPr>
          <w:rFonts w:asciiTheme="minorHAnsi" w:hAnsiTheme="minorHAnsi" w:cstheme="minorHAnsi"/>
          <w:spacing w:val="-13"/>
          <w:sz w:val="22"/>
          <w:szCs w:val="22"/>
        </w:rPr>
        <w:t xml:space="preserve"> </w:t>
      </w:r>
      <w:r w:rsidRPr="00B6259A">
        <w:rPr>
          <w:rFonts w:asciiTheme="minorHAnsi" w:hAnsiTheme="minorHAnsi" w:cstheme="minorHAnsi"/>
          <w:color w:val="161616"/>
          <w:sz w:val="22"/>
          <w:szCs w:val="22"/>
        </w:rPr>
        <w:lastRenderedPageBreak/>
        <w:t>of</w:t>
      </w:r>
      <w:r w:rsidRPr="00B6259A">
        <w:rPr>
          <w:rFonts w:asciiTheme="minorHAnsi" w:hAnsiTheme="minorHAnsi" w:cstheme="minorHAnsi"/>
          <w:color w:val="161616"/>
          <w:spacing w:val="-27"/>
          <w:sz w:val="22"/>
          <w:szCs w:val="22"/>
        </w:rPr>
        <w:t xml:space="preserve"> </w:t>
      </w:r>
      <w:r w:rsidRPr="00B6259A">
        <w:rPr>
          <w:rFonts w:asciiTheme="minorHAnsi" w:hAnsiTheme="minorHAnsi" w:cstheme="minorHAnsi"/>
          <w:color w:val="0A0A0A"/>
          <w:sz w:val="22"/>
          <w:szCs w:val="22"/>
        </w:rPr>
        <w:t>the</w:t>
      </w:r>
      <w:r w:rsidRPr="00B6259A">
        <w:rPr>
          <w:rFonts w:asciiTheme="minorHAnsi" w:hAnsiTheme="minorHAnsi" w:cstheme="minorHAnsi"/>
          <w:color w:val="0A0A0A"/>
          <w:spacing w:val="-25"/>
          <w:sz w:val="22"/>
          <w:szCs w:val="22"/>
        </w:rPr>
        <w:t xml:space="preserve"> </w:t>
      </w:r>
      <w:r w:rsidRPr="00B6259A">
        <w:rPr>
          <w:rFonts w:asciiTheme="minorHAnsi" w:hAnsiTheme="minorHAnsi" w:cstheme="minorHAnsi"/>
          <w:sz w:val="22"/>
          <w:szCs w:val="22"/>
        </w:rPr>
        <w:t>school.</w:t>
      </w:r>
      <w:r w:rsidRPr="00B6259A">
        <w:rPr>
          <w:rFonts w:asciiTheme="minorHAnsi" w:hAnsiTheme="minorHAnsi" w:cstheme="minorHAnsi"/>
          <w:spacing w:val="-19"/>
          <w:sz w:val="22"/>
          <w:szCs w:val="22"/>
        </w:rPr>
        <w:t xml:space="preserve"> </w:t>
      </w:r>
      <w:r w:rsidRPr="00B6259A">
        <w:rPr>
          <w:rFonts w:asciiTheme="minorHAnsi" w:hAnsiTheme="minorHAnsi" w:cstheme="minorHAnsi"/>
          <w:color w:val="0F0F0F"/>
          <w:sz w:val="22"/>
          <w:szCs w:val="22"/>
        </w:rPr>
        <w:t>This</w:t>
      </w:r>
      <w:r w:rsidRPr="00B6259A">
        <w:rPr>
          <w:rFonts w:asciiTheme="minorHAnsi" w:hAnsiTheme="minorHAnsi" w:cstheme="minorHAnsi"/>
          <w:color w:val="0F0F0F"/>
          <w:spacing w:val="-24"/>
          <w:sz w:val="22"/>
          <w:szCs w:val="22"/>
        </w:rPr>
        <w:t xml:space="preserve"> </w:t>
      </w:r>
      <w:r w:rsidRPr="00B6259A">
        <w:rPr>
          <w:rFonts w:asciiTheme="minorHAnsi" w:hAnsiTheme="minorHAnsi" w:cstheme="minorHAnsi"/>
          <w:sz w:val="22"/>
          <w:szCs w:val="22"/>
        </w:rPr>
        <w:t>environment</w:t>
      </w:r>
      <w:r w:rsidRPr="00B6259A">
        <w:rPr>
          <w:rFonts w:asciiTheme="minorHAnsi" w:hAnsiTheme="minorHAnsi" w:cstheme="minorHAnsi"/>
          <w:spacing w:val="-13"/>
          <w:sz w:val="22"/>
          <w:szCs w:val="22"/>
        </w:rPr>
        <w:t xml:space="preserve"> </w:t>
      </w:r>
      <w:r w:rsidRPr="00B6259A">
        <w:rPr>
          <w:rFonts w:asciiTheme="minorHAnsi" w:hAnsiTheme="minorHAnsi" w:cstheme="minorHAnsi"/>
          <w:sz w:val="22"/>
          <w:szCs w:val="22"/>
        </w:rPr>
        <w:t>will</w:t>
      </w:r>
      <w:r w:rsidRPr="00B6259A">
        <w:rPr>
          <w:rFonts w:asciiTheme="minorHAnsi" w:hAnsiTheme="minorHAnsi" w:cstheme="minorHAnsi"/>
          <w:spacing w:val="-31"/>
          <w:sz w:val="22"/>
          <w:szCs w:val="22"/>
        </w:rPr>
        <w:t xml:space="preserve"> </w:t>
      </w:r>
      <w:r w:rsidRPr="00B6259A">
        <w:rPr>
          <w:rFonts w:asciiTheme="minorHAnsi" w:hAnsiTheme="minorHAnsi" w:cstheme="minorHAnsi"/>
          <w:color w:val="161616"/>
          <w:sz w:val="22"/>
          <w:szCs w:val="22"/>
        </w:rPr>
        <w:t>be</w:t>
      </w:r>
      <w:r w:rsidRPr="00B6259A">
        <w:rPr>
          <w:rFonts w:asciiTheme="minorHAnsi" w:hAnsiTheme="minorHAnsi" w:cstheme="minorHAnsi"/>
          <w:color w:val="161616"/>
          <w:spacing w:val="-27"/>
          <w:sz w:val="22"/>
          <w:szCs w:val="22"/>
        </w:rPr>
        <w:t xml:space="preserve"> </w:t>
      </w:r>
      <w:r w:rsidRPr="00B6259A">
        <w:rPr>
          <w:rFonts w:asciiTheme="minorHAnsi" w:hAnsiTheme="minorHAnsi" w:cstheme="minorHAnsi"/>
          <w:sz w:val="22"/>
          <w:szCs w:val="22"/>
        </w:rPr>
        <w:t>achieved</w:t>
      </w:r>
      <w:r w:rsidRPr="00B6259A">
        <w:rPr>
          <w:rFonts w:asciiTheme="minorHAnsi" w:hAnsiTheme="minorHAnsi" w:cstheme="minorHAnsi"/>
          <w:spacing w:val="-24"/>
          <w:sz w:val="22"/>
          <w:szCs w:val="22"/>
        </w:rPr>
        <w:t xml:space="preserve"> </w:t>
      </w:r>
      <w:r w:rsidRPr="00B6259A">
        <w:rPr>
          <w:rFonts w:asciiTheme="minorHAnsi" w:hAnsiTheme="minorHAnsi" w:cstheme="minorHAnsi"/>
          <w:sz w:val="22"/>
          <w:szCs w:val="22"/>
        </w:rPr>
        <w:t>by:</w:t>
      </w:r>
    </w:p>
    <w:p w:rsidR="00B6259A" w:rsidRPr="00B6259A" w:rsidRDefault="00B6259A" w:rsidP="00B6259A">
      <w:pPr>
        <w:pStyle w:val="ListParagraph"/>
        <w:numPr>
          <w:ilvl w:val="0"/>
          <w:numId w:val="3"/>
        </w:numPr>
        <w:tabs>
          <w:tab w:val="left" w:pos="1236"/>
          <w:tab w:val="left" w:pos="1237"/>
        </w:tabs>
        <w:spacing w:before="0"/>
        <w:ind w:left="1236" w:hanging="717"/>
        <w:rPr>
          <w:rFonts w:asciiTheme="minorHAnsi" w:hAnsiTheme="minorHAnsi" w:cstheme="minorHAnsi"/>
          <w:color w:val="212121"/>
        </w:rPr>
      </w:pPr>
      <w:r w:rsidRPr="00B6259A">
        <w:rPr>
          <w:rFonts w:asciiTheme="minorHAnsi" w:hAnsiTheme="minorHAnsi" w:cstheme="minorHAnsi"/>
        </w:rPr>
        <w:t>Always</w:t>
      </w:r>
      <w:r w:rsidRPr="00B6259A">
        <w:rPr>
          <w:rFonts w:asciiTheme="minorHAnsi" w:hAnsiTheme="minorHAnsi" w:cstheme="minorHAnsi"/>
          <w:spacing w:val="-4"/>
        </w:rPr>
        <w:t xml:space="preserve"> </w:t>
      </w:r>
      <w:r w:rsidRPr="00B6259A">
        <w:rPr>
          <w:rFonts w:asciiTheme="minorHAnsi" w:hAnsiTheme="minorHAnsi" w:cstheme="minorHAnsi"/>
        </w:rPr>
        <w:t>treating</w:t>
      </w:r>
      <w:r w:rsidRPr="00B6259A">
        <w:rPr>
          <w:rFonts w:asciiTheme="minorHAnsi" w:hAnsiTheme="minorHAnsi" w:cstheme="minorHAnsi"/>
          <w:spacing w:val="-10"/>
        </w:rPr>
        <w:t xml:space="preserve"> </w:t>
      </w:r>
      <w:r w:rsidRPr="00B6259A">
        <w:rPr>
          <w:rFonts w:asciiTheme="minorHAnsi" w:hAnsiTheme="minorHAnsi" w:cstheme="minorHAnsi"/>
        </w:rPr>
        <w:t>all</w:t>
      </w:r>
      <w:r w:rsidRPr="00B6259A">
        <w:rPr>
          <w:rFonts w:asciiTheme="minorHAnsi" w:hAnsiTheme="minorHAnsi" w:cstheme="minorHAnsi"/>
          <w:spacing w:val="-23"/>
        </w:rPr>
        <w:t xml:space="preserve"> </w:t>
      </w:r>
      <w:r w:rsidRPr="00B6259A">
        <w:rPr>
          <w:rFonts w:asciiTheme="minorHAnsi" w:hAnsiTheme="minorHAnsi" w:cstheme="minorHAnsi"/>
        </w:rPr>
        <w:t>members</w:t>
      </w:r>
      <w:r w:rsidRPr="00B6259A">
        <w:rPr>
          <w:rFonts w:asciiTheme="minorHAnsi" w:hAnsiTheme="minorHAnsi" w:cstheme="minorHAnsi"/>
          <w:spacing w:val="4"/>
        </w:rPr>
        <w:t xml:space="preserve"> </w:t>
      </w:r>
      <w:r w:rsidRPr="00B6259A">
        <w:rPr>
          <w:rFonts w:asciiTheme="minorHAnsi" w:hAnsiTheme="minorHAnsi" w:cstheme="minorHAnsi"/>
          <w:color w:val="161616"/>
        </w:rPr>
        <w:t>of</w:t>
      </w:r>
      <w:r w:rsidRPr="00B6259A">
        <w:rPr>
          <w:rFonts w:asciiTheme="minorHAnsi" w:hAnsiTheme="minorHAnsi" w:cstheme="minorHAnsi"/>
          <w:color w:val="161616"/>
          <w:spacing w:val="-18"/>
        </w:rPr>
        <w:t xml:space="preserve"> </w:t>
      </w:r>
      <w:r w:rsidRPr="00B6259A">
        <w:rPr>
          <w:rFonts w:asciiTheme="minorHAnsi" w:hAnsiTheme="minorHAnsi" w:cstheme="minorHAnsi"/>
        </w:rPr>
        <w:t>the</w:t>
      </w:r>
      <w:r w:rsidRPr="00B6259A">
        <w:rPr>
          <w:rFonts w:asciiTheme="minorHAnsi" w:hAnsiTheme="minorHAnsi" w:cstheme="minorHAnsi"/>
          <w:spacing w:val="-15"/>
        </w:rPr>
        <w:t xml:space="preserve"> </w:t>
      </w:r>
      <w:r w:rsidRPr="00B6259A">
        <w:rPr>
          <w:rFonts w:asciiTheme="minorHAnsi" w:hAnsiTheme="minorHAnsi" w:cstheme="minorHAnsi"/>
        </w:rPr>
        <w:t>school</w:t>
      </w:r>
      <w:r w:rsidRPr="00B6259A">
        <w:rPr>
          <w:rFonts w:asciiTheme="minorHAnsi" w:hAnsiTheme="minorHAnsi" w:cstheme="minorHAnsi"/>
          <w:spacing w:val="-17"/>
        </w:rPr>
        <w:t xml:space="preserve"> </w:t>
      </w:r>
      <w:r w:rsidRPr="00B6259A">
        <w:rPr>
          <w:rFonts w:asciiTheme="minorHAnsi" w:hAnsiTheme="minorHAnsi" w:cstheme="minorHAnsi"/>
        </w:rPr>
        <w:t>community</w:t>
      </w:r>
      <w:r w:rsidRPr="00B6259A">
        <w:rPr>
          <w:rFonts w:asciiTheme="minorHAnsi" w:hAnsiTheme="minorHAnsi" w:cstheme="minorHAnsi"/>
          <w:spacing w:val="8"/>
        </w:rPr>
        <w:t xml:space="preserve"> </w:t>
      </w:r>
      <w:r w:rsidRPr="00B6259A">
        <w:rPr>
          <w:rFonts w:asciiTheme="minorHAnsi" w:hAnsiTheme="minorHAnsi" w:cstheme="minorHAnsi"/>
          <w:color w:val="0C0C0C"/>
        </w:rPr>
        <w:t>fairly</w:t>
      </w:r>
      <w:r w:rsidRPr="00B6259A">
        <w:rPr>
          <w:rFonts w:asciiTheme="minorHAnsi" w:hAnsiTheme="minorHAnsi" w:cstheme="minorHAnsi"/>
          <w:color w:val="0C0C0C"/>
          <w:spacing w:val="-7"/>
        </w:rPr>
        <w:t xml:space="preserve"> </w:t>
      </w:r>
      <w:r w:rsidRPr="00B6259A">
        <w:rPr>
          <w:rFonts w:asciiTheme="minorHAnsi" w:hAnsiTheme="minorHAnsi" w:cstheme="minorHAnsi"/>
          <w:color w:val="131313"/>
        </w:rPr>
        <w:t>and</w:t>
      </w:r>
      <w:r w:rsidRPr="00B6259A">
        <w:rPr>
          <w:rFonts w:asciiTheme="minorHAnsi" w:hAnsiTheme="minorHAnsi" w:cstheme="minorHAnsi"/>
          <w:color w:val="131313"/>
          <w:spacing w:val="-18"/>
        </w:rPr>
        <w:t xml:space="preserve"> </w:t>
      </w:r>
      <w:r w:rsidRPr="00B6259A">
        <w:rPr>
          <w:rFonts w:asciiTheme="minorHAnsi" w:hAnsiTheme="minorHAnsi" w:cstheme="minorHAnsi"/>
        </w:rPr>
        <w:t>with</w:t>
      </w:r>
      <w:r w:rsidRPr="00B6259A">
        <w:rPr>
          <w:rFonts w:asciiTheme="minorHAnsi" w:hAnsiTheme="minorHAnsi" w:cstheme="minorHAnsi"/>
          <w:spacing w:val="-18"/>
        </w:rPr>
        <w:t xml:space="preserve"> </w:t>
      </w:r>
      <w:r w:rsidRPr="00B6259A">
        <w:rPr>
          <w:rFonts w:asciiTheme="minorHAnsi" w:hAnsiTheme="minorHAnsi" w:cstheme="minorHAnsi"/>
        </w:rPr>
        <w:t>respect.</w:t>
      </w:r>
    </w:p>
    <w:p w:rsidR="00B6259A" w:rsidRPr="00B6259A" w:rsidRDefault="00B6259A" w:rsidP="00B6259A">
      <w:pPr>
        <w:pStyle w:val="ListParagraph"/>
        <w:numPr>
          <w:ilvl w:val="0"/>
          <w:numId w:val="3"/>
        </w:numPr>
        <w:tabs>
          <w:tab w:val="left" w:pos="1232"/>
          <w:tab w:val="left" w:pos="1233"/>
        </w:tabs>
        <w:spacing w:before="0"/>
        <w:ind w:left="1232" w:hanging="717"/>
        <w:rPr>
          <w:rFonts w:asciiTheme="minorHAnsi" w:hAnsiTheme="minorHAnsi" w:cstheme="minorHAnsi"/>
          <w:color w:val="424242"/>
        </w:rPr>
      </w:pPr>
      <w:r w:rsidRPr="00B6259A">
        <w:rPr>
          <w:rFonts w:asciiTheme="minorHAnsi" w:hAnsiTheme="minorHAnsi" w:cstheme="minorHAnsi"/>
        </w:rPr>
        <w:t xml:space="preserve">Developing an understanding </w:t>
      </w:r>
      <w:r w:rsidRPr="00B6259A">
        <w:rPr>
          <w:rFonts w:asciiTheme="minorHAnsi" w:hAnsiTheme="minorHAnsi" w:cstheme="minorHAnsi"/>
          <w:color w:val="131313"/>
        </w:rPr>
        <w:t xml:space="preserve">of </w:t>
      </w:r>
      <w:r w:rsidRPr="00B6259A">
        <w:rPr>
          <w:rFonts w:asciiTheme="minorHAnsi" w:hAnsiTheme="minorHAnsi" w:cstheme="minorHAnsi"/>
        </w:rPr>
        <w:t xml:space="preserve">diversity and the </w:t>
      </w:r>
      <w:r w:rsidRPr="00B6259A">
        <w:rPr>
          <w:rFonts w:asciiTheme="minorHAnsi" w:hAnsiTheme="minorHAnsi" w:cstheme="minorHAnsi"/>
          <w:color w:val="111111"/>
        </w:rPr>
        <w:t xml:space="preserve">benefits </w:t>
      </w:r>
      <w:proofErr w:type="gramStart"/>
      <w:r w:rsidRPr="00B6259A">
        <w:rPr>
          <w:rFonts w:asciiTheme="minorHAnsi" w:hAnsiTheme="minorHAnsi" w:cstheme="minorHAnsi"/>
        </w:rPr>
        <w:t xml:space="preserve">it </w:t>
      </w:r>
      <w:r w:rsidRPr="00B6259A">
        <w:rPr>
          <w:rFonts w:asciiTheme="minorHAnsi" w:hAnsiTheme="minorHAnsi" w:cstheme="minorHAnsi"/>
          <w:spacing w:val="-48"/>
        </w:rPr>
        <w:t xml:space="preserve"> </w:t>
      </w:r>
      <w:r w:rsidRPr="00B6259A">
        <w:rPr>
          <w:rFonts w:asciiTheme="minorHAnsi" w:hAnsiTheme="minorHAnsi" w:cstheme="minorHAnsi"/>
        </w:rPr>
        <w:t>ha</w:t>
      </w:r>
      <w:r w:rsidR="005F4B52">
        <w:rPr>
          <w:rFonts w:asciiTheme="minorHAnsi" w:hAnsiTheme="minorHAnsi" w:cstheme="minorHAnsi"/>
        </w:rPr>
        <w:t>s</w:t>
      </w:r>
      <w:proofErr w:type="gramEnd"/>
      <w:r w:rsidRPr="00B6259A">
        <w:rPr>
          <w:rFonts w:asciiTheme="minorHAnsi" w:hAnsiTheme="minorHAnsi" w:cstheme="minorHAnsi"/>
        </w:rPr>
        <w:t>.</w:t>
      </w:r>
    </w:p>
    <w:p w:rsidR="00B6259A" w:rsidRPr="00B6259A" w:rsidRDefault="00B6259A" w:rsidP="00B6259A">
      <w:pPr>
        <w:pStyle w:val="ListParagraph"/>
        <w:numPr>
          <w:ilvl w:val="0"/>
          <w:numId w:val="3"/>
        </w:numPr>
        <w:tabs>
          <w:tab w:val="left" w:pos="1236"/>
          <w:tab w:val="left" w:pos="1237"/>
        </w:tabs>
        <w:spacing w:before="0"/>
        <w:ind w:left="1236" w:hanging="717"/>
        <w:rPr>
          <w:rFonts w:asciiTheme="minorHAnsi" w:hAnsiTheme="minorHAnsi" w:cstheme="minorHAnsi"/>
          <w:color w:val="3D3D3D"/>
        </w:rPr>
      </w:pPr>
      <w:r w:rsidRPr="00B6259A">
        <w:rPr>
          <w:rFonts w:asciiTheme="minorHAnsi" w:hAnsiTheme="minorHAnsi" w:cstheme="minorHAnsi"/>
        </w:rPr>
        <w:t>Adopting an inclusive</w:t>
      </w:r>
      <w:r w:rsidRPr="00B6259A">
        <w:rPr>
          <w:rFonts w:asciiTheme="minorHAnsi" w:hAnsiTheme="minorHAnsi" w:cstheme="minorHAnsi"/>
          <w:spacing w:val="16"/>
        </w:rPr>
        <w:t xml:space="preserve"> </w:t>
      </w:r>
      <w:r w:rsidRPr="00B6259A">
        <w:rPr>
          <w:rFonts w:asciiTheme="minorHAnsi" w:hAnsiTheme="minorHAnsi" w:cstheme="minorHAnsi"/>
        </w:rPr>
        <w:t>attitude.</w:t>
      </w:r>
    </w:p>
    <w:p w:rsidR="00B6259A" w:rsidRPr="00B6259A" w:rsidRDefault="00B6259A" w:rsidP="00B6259A">
      <w:pPr>
        <w:pStyle w:val="ListParagraph"/>
        <w:numPr>
          <w:ilvl w:val="0"/>
          <w:numId w:val="3"/>
        </w:numPr>
        <w:tabs>
          <w:tab w:val="left" w:pos="1236"/>
          <w:tab w:val="left" w:pos="1237"/>
        </w:tabs>
        <w:spacing w:before="0"/>
        <w:ind w:left="1236" w:hanging="717"/>
        <w:rPr>
          <w:rFonts w:asciiTheme="minorHAnsi" w:hAnsiTheme="minorHAnsi" w:cstheme="minorHAnsi"/>
          <w:color w:val="313131"/>
        </w:rPr>
      </w:pPr>
      <w:r w:rsidRPr="00B6259A">
        <w:rPr>
          <w:rFonts w:asciiTheme="minorHAnsi" w:hAnsiTheme="minorHAnsi" w:cstheme="minorHAnsi"/>
        </w:rPr>
        <w:t xml:space="preserve">Adopting </w:t>
      </w:r>
      <w:r w:rsidRPr="00B6259A">
        <w:rPr>
          <w:rFonts w:asciiTheme="minorHAnsi" w:hAnsiTheme="minorHAnsi" w:cstheme="minorHAnsi"/>
          <w:color w:val="111111"/>
        </w:rPr>
        <w:t xml:space="preserve">an </w:t>
      </w:r>
      <w:r w:rsidRPr="00B6259A">
        <w:rPr>
          <w:rFonts w:asciiTheme="minorHAnsi" w:hAnsiTheme="minorHAnsi" w:cstheme="minorHAnsi"/>
        </w:rPr>
        <w:t>inclusive curriculum that is accessible to</w:t>
      </w:r>
      <w:r w:rsidRPr="00B6259A">
        <w:rPr>
          <w:rFonts w:asciiTheme="minorHAnsi" w:hAnsiTheme="minorHAnsi" w:cstheme="minorHAnsi"/>
          <w:spacing w:val="-23"/>
        </w:rPr>
        <w:t xml:space="preserve"> </w:t>
      </w:r>
      <w:r w:rsidRPr="00B6259A">
        <w:rPr>
          <w:rFonts w:asciiTheme="minorHAnsi" w:hAnsiTheme="minorHAnsi" w:cstheme="minorHAnsi"/>
          <w:color w:val="0C0C0C"/>
        </w:rPr>
        <w:t>all.</w:t>
      </w:r>
    </w:p>
    <w:p w:rsidR="00B6259A" w:rsidRPr="00B6259A" w:rsidRDefault="00B6259A" w:rsidP="00B6259A">
      <w:pPr>
        <w:pStyle w:val="ListParagraph"/>
        <w:numPr>
          <w:ilvl w:val="0"/>
          <w:numId w:val="3"/>
        </w:numPr>
        <w:tabs>
          <w:tab w:val="left" w:pos="1232"/>
          <w:tab w:val="left" w:pos="1233"/>
        </w:tabs>
        <w:spacing w:before="0"/>
        <w:ind w:left="1232" w:hanging="717"/>
        <w:rPr>
          <w:rFonts w:asciiTheme="minorHAnsi" w:hAnsiTheme="minorHAnsi" w:cstheme="minorHAnsi"/>
          <w:color w:val="3D3D3D"/>
        </w:rPr>
      </w:pPr>
      <w:r w:rsidRPr="00B6259A">
        <w:rPr>
          <w:rFonts w:asciiTheme="minorHAnsi" w:hAnsiTheme="minorHAnsi" w:cstheme="minorHAnsi"/>
        </w:rPr>
        <w:t>Encouraging compassion and</w:t>
      </w:r>
      <w:r w:rsidRPr="00B6259A">
        <w:rPr>
          <w:rFonts w:asciiTheme="minorHAnsi" w:hAnsiTheme="minorHAnsi" w:cstheme="minorHAnsi"/>
          <w:spacing w:val="-26"/>
        </w:rPr>
        <w:t xml:space="preserve"> </w:t>
      </w:r>
      <w:r w:rsidRPr="00B6259A">
        <w:rPr>
          <w:rFonts w:asciiTheme="minorHAnsi" w:hAnsiTheme="minorHAnsi" w:cstheme="minorHAnsi"/>
        </w:rPr>
        <w:t>open-mindedness.</w:t>
      </w:r>
    </w:p>
    <w:p w:rsidR="00B6259A" w:rsidRPr="00B6259A" w:rsidRDefault="00B6259A" w:rsidP="00B6259A">
      <w:pPr>
        <w:pStyle w:val="BodyText"/>
        <w:spacing w:before="0"/>
        <w:ind w:right="464"/>
        <w:jc w:val="both"/>
        <w:rPr>
          <w:rFonts w:asciiTheme="minorHAnsi" w:hAnsiTheme="minorHAnsi" w:cstheme="minorHAnsi"/>
          <w:sz w:val="22"/>
          <w:szCs w:val="22"/>
        </w:rPr>
      </w:pPr>
    </w:p>
    <w:p w:rsidR="00B6259A" w:rsidRPr="00B6259A" w:rsidRDefault="00B6259A" w:rsidP="00B6259A">
      <w:pPr>
        <w:pStyle w:val="BodyText"/>
        <w:spacing w:before="0"/>
        <w:ind w:right="464"/>
        <w:jc w:val="both"/>
        <w:rPr>
          <w:rFonts w:asciiTheme="minorHAnsi" w:hAnsiTheme="minorHAnsi" w:cstheme="minorHAnsi"/>
          <w:sz w:val="22"/>
          <w:szCs w:val="22"/>
        </w:rPr>
      </w:pPr>
      <w:r w:rsidRPr="00B6259A">
        <w:rPr>
          <w:rFonts w:asciiTheme="minorHAnsi" w:hAnsiTheme="minorHAnsi" w:cstheme="minorHAnsi"/>
          <w:sz w:val="22"/>
          <w:szCs w:val="22"/>
        </w:rPr>
        <w:t xml:space="preserve">We are committed </w:t>
      </w:r>
      <w:r w:rsidRPr="00B6259A">
        <w:rPr>
          <w:rFonts w:asciiTheme="minorHAnsi" w:hAnsiTheme="minorHAnsi" w:cstheme="minorHAnsi"/>
          <w:color w:val="111111"/>
          <w:sz w:val="22"/>
          <w:szCs w:val="22"/>
        </w:rPr>
        <w:t xml:space="preserve">to </w:t>
      </w:r>
      <w:r w:rsidRPr="00B6259A">
        <w:rPr>
          <w:rFonts w:asciiTheme="minorHAnsi" w:hAnsiTheme="minorHAnsi" w:cstheme="minorHAnsi"/>
          <w:sz w:val="22"/>
          <w:szCs w:val="22"/>
        </w:rPr>
        <w:t xml:space="preserve">having a balanced and </w:t>
      </w:r>
      <w:r w:rsidRPr="00B6259A">
        <w:rPr>
          <w:rFonts w:asciiTheme="minorHAnsi" w:hAnsiTheme="minorHAnsi" w:cstheme="minorHAnsi"/>
          <w:color w:val="0F0F0F"/>
          <w:sz w:val="22"/>
          <w:szCs w:val="22"/>
        </w:rPr>
        <w:t xml:space="preserve">fair </w:t>
      </w:r>
      <w:r w:rsidRPr="00B6259A">
        <w:rPr>
          <w:rFonts w:asciiTheme="minorHAnsi" w:hAnsiTheme="minorHAnsi" w:cstheme="minorHAnsi"/>
          <w:sz w:val="22"/>
          <w:szCs w:val="22"/>
        </w:rPr>
        <w:t xml:space="preserve">curriculum. </w:t>
      </w:r>
      <w:r w:rsidRPr="00B6259A">
        <w:rPr>
          <w:rFonts w:asciiTheme="minorHAnsi" w:hAnsiTheme="minorHAnsi" w:cstheme="minorHAnsi"/>
          <w:color w:val="0C0C0C"/>
          <w:sz w:val="22"/>
          <w:szCs w:val="22"/>
        </w:rPr>
        <w:t xml:space="preserve">We </w:t>
      </w:r>
      <w:r w:rsidRPr="00B6259A">
        <w:rPr>
          <w:rFonts w:asciiTheme="minorHAnsi" w:hAnsiTheme="minorHAnsi" w:cstheme="minorHAnsi"/>
          <w:sz w:val="22"/>
          <w:szCs w:val="22"/>
        </w:rPr>
        <w:t xml:space="preserve">believe </w:t>
      </w:r>
      <w:r w:rsidRPr="00B6259A">
        <w:rPr>
          <w:rFonts w:asciiTheme="minorHAnsi" w:hAnsiTheme="minorHAnsi" w:cstheme="minorHAnsi"/>
          <w:color w:val="0E0E0E"/>
          <w:sz w:val="22"/>
          <w:szCs w:val="22"/>
        </w:rPr>
        <w:t xml:space="preserve">that </w:t>
      </w:r>
      <w:r w:rsidRPr="00B6259A">
        <w:rPr>
          <w:rFonts w:asciiTheme="minorHAnsi" w:hAnsiTheme="minorHAnsi" w:cstheme="minorHAnsi"/>
          <w:sz w:val="22"/>
          <w:szCs w:val="22"/>
        </w:rPr>
        <w:t>our pupils should</w:t>
      </w:r>
      <w:r w:rsidRPr="00B6259A">
        <w:rPr>
          <w:rFonts w:asciiTheme="minorHAnsi" w:hAnsiTheme="minorHAnsi" w:cstheme="minorHAnsi"/>
          <w:spacing w:val="-5"/>
          <w:sz w:val="22"/>
          <w:szCs w:val="22"/>
        </w:rPr>
        <w:t xml:space="preserve"> </w:t>
      </w:r>
      <w:r w:rsidRPr="00B6259A">
        <w:rPr>
          <w:rFonts w:asciiTheme="minorHAnsi" w:hAnsiTheme="minorHAnsi" w:cstheme="minorHAnsi"/>
          <w:sz w:val="22"/>
          <w:szCs w:val="22"/>
        </w:rPr>
        <w:t>be</w:t>
      </w:r>
      <w:r w:rsidRPr="00B6259A">
        <w:rPr>
          <w:rFonts w:asciiTheme="minorHAnsi" w:hAnsiTheme="minorHAnsi" w:cstheme="minorHAnsi"/>
          <w:spacing w:val="-8"/>
          <w:sz w:val="22"/>
          <w:szCs w:val="22"/>
        </w:rPr>
        <w:t xml:space="preserve"> </w:t>
      </w:r>
      <w:r w:rsidRPr="00B6259A">
        <w:rPr>
          <w:rFonts w:asciiTheme="minorHAnsi" w:hAnsiTheme="minorHAnsi" w:cstheme="minorHAnsi"/>
          <w:sz w:val="22"/>
          <w:szCs w:val="22"/>
        </w:rPr>
        <w:t>exposed</w:t>
      </w:r>
      <w:r w:rsidRPr="00B6259A">
        <w:rPr>
          <w:rFonts w:asciiTheme="minorHAnsi" w:hAnsiTheme="minorHAnsi" w:cstheme="minorHAnsi"/>
          <w:spacing w:val="-6"/>
          <w:sz w:val="22"/>
          <w:szCs w:val="22"/>
        </w:rPr>
        <w:t xml:space="preserve"> </w:t>
      </w:r>
      <w:r w:rsidRPr="00B6259A">
        <w:rPr>
          <w:rFonts w:asciiTheme="minorHAnsi" w:hAnsiTheme="minorHAnsi" w:cstheme="minorHAnsi"/>
          <w:color w:val="212121"/>
          <w:sz w:val="22"/>
          <w:szCs w:val="22"/>
        </w:rPr>
        <w:t>to</w:t>
      </w:r>
      <w:r w:rsidRPr="00B6259A">
        <w:rPr>
          <w:rFonts w:asciiTheme="minorHAnsi" w:hAnsiTheme="minorHAnsi" w:cstheme="minorHAnsi"/>
          <w:color w:val="212121"/>
          <w:spacing w:val="-14"/>
          <w:sz w:val="22"/>
          <w:szCs w:val="22"/>
        </w:rPr>
        <w:t xml:space="preserve"> </w:t>
      </w:r>
      <w:r w:rsidRPr="00B6259A">
        <w:rPr>
          <w:rFonts w:asciiTheme="minorHAnsi" w:hAnsiTheme="minorHAnsi" w:cstheme="minorHAnsi"/>
          <w:sz w:val="22"/>
          <w:szCs w:val="22"/>
        </w:rPr>
        <w:t>ideas</w:t>
      </w:r>
      <w:r w:rsidRPr="00B6259A">
        <w:rPr>
          <w:rFonts w:asciiTheme="minorHAnsi" w:hAnsiTheme="minorHAnsi" w:cstheme="minorHAnsi"/>
          <w:spacing w:val="-4"/>
          <w:sz w:val="22"/>
          <w:szCs w:val="22"/>
        </w:rPr>
        <w:t xml:space="preserve"> </w:t>
      </w:r>
      <w:r w:rsidRPr="00B6259A">
        <w:rPr>
          <w:rFonts w:asciiTheme="minorHAnsi" w:hAnsiTheme="minorHAnsi" w:cstheme="minorHAnsi"/>
          <w:sz w:val="22"/>
          <w:szCs w:val="22"/>
        </w:rPr>
        <w:t>and</w:t>
      </w:r>
      <w:r w:rsidRPr="00B6259A">
        <w:rPr>
          <w:rFonts w:asciiTheme="minorHAnsi" w:hAnsiTheme="minorHAnsi" w:cstheme="minorHAnsi"/>
          <w:spacing w:val="-7"/>
          <w:sz w:val="22"/>
          <w:szCs w:val="22"/>
        </w:rPr>
        <w:t xml:space="preserve"> </w:t>
      </w:r>
      <w:r w:rsidRPr="00B6259A">
        <w:rPr>
          <w:rFonts w:asciiTheme="minorHAnsi" w:hAnsiTheme="minorHAnsi" w:cstheme="minorHAnsi"/>
          <w:sz w:val="22"/>
          <w:szCs w:val="22"/>
        </w:rPr>
        <w:t>concepts</w:t>
      </w:r>
      <w:r w:rsidRPr="00B6259A">
        <w:rPr>
          <w:rFonts w:asciiTheme="minorHAnsi" w:hAnsiTheme="minorHAnsi" w:cstheme="minorHAnsi"/>
          <w:spacing w:val="1"/>
          <w:sz w:val="22"/>
          <w:szCs w:val="22"/>
        </w:rPr>
        <w:t xml:space="preserve"> </w:t>
      </w:r>
      <w:r w:rsidRPr="00B6259A">
        <w:rPr>
          <w:rFonts w:asciiTheme="minorHAnsi" w:hAnsiTheme="minorHAnsi" w:cstheme="minorHAnsi"/>
          <w:sz w:val="22"/>
          <w:szCs w:val="22"/>
        </w:rPr>
        <w:t>that</w:t>
      </w:r>
      <w:r w:rsidRPr="00B6259A">
        <w:rPr>
          <w:rFonts w:asciiTheme="minorHAnsi" w:hAnsiTheme="minorHAnsi" w:cstheme="minorHAnsi"/>
          <w:spacing w:val="-11"/>
          <w:sz w:val="22"/>
          <w:szCs w:val="22"/>
        </w:rPr>
        <w:t xml:space="preserve"> </w:t>
      </w:r>
      <w:r w:rsidRPr="00B6259A">
        <w:rPr>
          <w:rFonts w:asciiTheme="minorHAnsi" w:hAnsiTheme="minorHAnsi" w:cstheme="minorHAnsi"/>
          <w:color w:val="161616"/>
          <w:sz w:val="22"/>
          <w:szCs w:val="22"/>
        </w:rPr>
        <w:t>may</w:t>
      </w:r>
      <w:r w:rsidRPr="00B6259A">
        <w:rPr>
          <w:rFonts w:asciiTheme="minorHAnsi" w:hAnsiTheme="minorHAnsi" w:cstheme="minorHAnsi"/>
          <w:color w:val="161616"/>
          <w:spacing w:val="-8"/>
          <w:sz w:val="22"/>
          <w:szCs w:val="22"/>
        </w:rPr>
        <w:t xml:space="preserve"> </w:t>
      </w:r>
      <w:r w:rsidRPr="00B6259A">
        <w:rPr>
          <w:rFonts w:asciiTheme="minorHAnsi" w:hAnsiTheme="minorHAnsi" w:cstheme="minorHAnsi"/>
          <w:sz w:val="22"/>
          <w:szCs w:val="22"/>
        </w:rPr>
        <w:t>challenge</w:t>
      </w:r>
      <w:r w:rsidRPr="00B6259A">
        <w:rPr>
          <w:rFonts w:asciiTheme="minorHAnsi" w:hAnsiTheme="minorHAnsi" w:cstheme="minorHAnsi"/>
          <w:spacing w:val="-1"/>
          <w:sz w:val="22"/>
          <w:szCs w:val="22"/>
        </w:rPr>
        <w:t xml:space="preserve"> </w:t>
      </w:r>
      <w:r w:rsidRPr="00B6259A">
        <w:rPr>
          <w:rFonts w:asciiTheme="minorHAnsi" w:hAnsiTheme="minorHAnsi" w:cstheme="minorHAnsi"/>
          <w:sz w:val="22"/>
          <w:szCs w:val="22"/>
        </w:rPr>
        <w:t>their</w:t>
      </w:r>
      <w:r w:rsidRPr="00B6259A">
        <w:rPr>
          <w:rFonts w:asciiTheme="minorHAnsi" w:hAnsiTheme="minorHAnsi" w:cstheme="minorHAnsi"/>
          <w:spacing w:val="-4"/>
          <w:sz w:val="22"/>
          <w:szCs w:val="22"/>
        </w:rPr>
        <w:t xml:space="preserve"> </w:t>
      </w:r>
      <w:r w:rsidRPr="00B6259A">
        <w:rPr>
          <w:rFonts w:asciiTheme="minorHAnsi" w:hAnsiTheme="minorHAnsi" w:cstheme="minorHAnsi"/>
          <w:sz w:val="22"/>
          <w:szCs w:val="22"/>
        </w:rPr>
        <w:t>understanding,</w:t>
      </w:r>
      <w:r w:rsidRPr="00B6259A">
        <w:rPr>
          <w:rFonts w:asciiTheme="minorHAnsi" w:hAnsiTheme="minorHAnsi" w:cstheme="minorHAnsi"/>
          <w:spacing w:val="-7"/>
          <w:sz w:val="22"/>
          <w:szCs w:val="22"/>
        </w:rPr>
        <w:t xml:space="preserve"> </w:t>
      </w:r>
      <w:r w:rsidRPr="00B6259A">
        <w:rPr>
          <w:rFonts w:asciiTheme="minorHAnsi" w:hAnsiTheme="minorHAnsi" w:cstheme="minorHAnsi"/>
          <w:color w:val="0F0F0F"/>
          <w:sz w:val="22"/>
          <w:szCs w:val="22"/>
        </w:rPr>
        <w:t>to</w:t>
      </w:r>
      <w:r w:rsidRPr="00B6259A">
        <w:rPr>
          <w:rFonts w:asciiTheme="minorHAnsi" w:hAnsiTheme="minorHAnsi" w:cstheme="minorHAnsi"/>
          <w:color w:val="0F0F0F"/>
          <w:spacing w:val="-13"/>
          <w:sz w:val="22"/>
          <w:szCs w:val="22"/>
        </w:rPr>
        <w:t xml:space="preserve"> </w:t>
      </w:r>
      <w:r w:rsidRPr="00B6259A">
        <w:rPr>
          <w:rFonts w:asciiTheme="minorHAnsi" w:hAnsiTheme="minorHAnsi" w:cstheme="minorHAnsi"/>
          <w:color w:val="1A1A1A"/>
          <w:sz w:val="22"/>
          <w:szCs w:val="22"/>
        </w:rPr>
        <w:t xml:space="preserve">help </w:t>
      </w:r>
      <w:r w:rsidRPr="00B6259A">
        <w:rPr>
          <w:rFonts w:asciiTheme="minorHAnsi" w:hAnsiTheme="minorHAnsi" w:cstheme="minorHAnsi"/>
          <w:sz w:val="22"/>
          <w:szCs w:val="22"/>
        </w:rPr>
        <w:t>ensure</w:t>
      </w:r>
      <w:r w:rsidRPr="00B6259A">
        <w:rPr>
          <w:rFonts w:asciiTheme="minorHAnsi" w:hAnsiTheme="minorHAnsi" w:cstheme="minorHAnsi"/>
          <w:spacing w:val="-26"/>
          <w:sz w:val="22"/>
          <w:szCs w:val="22"/>
        </w:rPr>
        <w:t xml:space="preserve"> </w:t>
      </w:r>
      <w:r w:rsidRPr="00B6259A">
        <w:rPr>
          <w:rFonts w:asciiTheme="minorHAnsi" w:hAnsiTheme="minorHAnsi" w:cstheme="minorHAnsi"/>
          <w:sz w:val="22"/>
          <w:szCs w:val="22"/>
        </w:rPr>
        <w:t>that</w:t>
      </w:r>
      <w:r w:rsidRPr="00B6259A">
        <w:rPr>
          <w:rFonts w:asciiTheme="minorHAnsi" w:hAnsiTheme="minorHAnsi" w:cstheme="minorHAnsi"/>
          <w:spacing w:val="-26"/>
          <w:sz w:val="22"/>
          <w:szCs w:val="22"/>
        </w:rPr>
        <w:t xml:space="preserve"> </w:t>
      </w:r>
      <w:r w:rsidRPr="00B6259A">
        <w:rPr>
          <w:rFonts w:asciiTheme="minorHAnsi" w:hAnsiTheme="minorHAnsi" w:cstheme="minorHAnsi"/>
          <w:sz w:val="22"/>
          <w:szCs w:val="22"/>
        </w:rPr>
        <w:t>pupils</w:t>
      </w:r>
      <w:r w:rsidRPr="00B6259A">
        <w:rPr>
          <w:rFonts w:asciiTheme="minorHAnsi" w:hAnsiTheme="minorHAnsi" w:cstheme="minorHAnsi"/>
          <w:spacing w:val="-23"/>
          <w:sz w:val="22"/>
          <w:szCs w:val="22"/>
        </w:rPr>
        <w:t xml:space="preserve"> </w:t>
      </w:r>
      <w:r w:rsidRPr="00B6259A">
        <w:rPr>
          <w:rFonts w:asciiTheme="minorHAnsi" w:hAnsiTheme="minorHAnsi" w:cstheme="minorHAnsi"/>
          <w:sz w:val="22"/>
          <w:szCs w:val="22"/>
        </w:rPr>
        <w:t>learn</w:t>
      </w:r>
      <w:r w:rsidRPr="00B6259A">
        <w:rPr>
          <w:rFonts w:asciiTheme="minorHAnsi" w:hAnsiTheme="minorHAnsi" w:cstheme="minorHAnsi"/>
          <w:spacing w:val="-26"/>
          <w:sz w:val="22"/>
          <w:szCs w:val="22"/>
        </w:rPr>
        <w:t xml:space="preserve"> </w:t>
      </w:r>
      <w:r w:rsidRPr="00B6259A">
        <w:rPr>
          <w:rFonts w:asciiTheme="minorHAnsi" w:hAnsiTheme="minorHAnsi" w:cstheme="minorHAnsi"/>
          <w:color w:val="1A1A1A"/>
          <w:sz w:val="22"/>
          <w:szCs w:val="22"/>
        </w:rPr>
        <w:t>to</w:t>
      </w:r>
      <w:r w:rsidRPr="00B6259A">
        <w:rPr>
          <w:rFonts w:asciiTheme="minorHAnsi" w:hAnsiTheme="minorHAnsi" w:cstheme="minorHAnsi"/>
          <w:color w:val="1A1A1A"/>
          <w:spacing w:val="-28"/>
          <w:sz w:val="22"/>
          <w:szCs w:val="22"/>
        </w:rPr>
        <w:t xml:space="preserve"> </w:t>
      </w:r>
      <w:r w:rsidRPr="00B6259A">
        <w:rPr>
          <w:rFonts w:asciiTheme="minorHAnsi" w:hAnsiTheme="minorHAnsi" w:cstheme="minorHAnsi"/>
          <w:sz w:val="22"/>
          <w:szCs w:val="22"/>
        </w:rPr>
        <w:t>become</w:t>
      </w:r>
      <w:r w:rsidRPr="00B6259A">
        <w:rPr>
          <w:rFonts w:asciiTheme="minorHAnsi" w:hAnsiTheme="minorHAnsi" w:cstheme="minorHAnsi"/>
          <w:spacing w:val="-24"/>
          <w:sz w:val="22"/>
          <w:szCs w:val="22"/>
        </w:rPr>
        <w:t xml:space="preserve"> </w:t>
      </w:r>
      <w:r w:rsidRPr="00B6259A">
        <w:rPr>
          <w:rFonts w:asciiTheme="minorHAnsi" w:hAnsiTheme="minorHAnsi" w:cstheme="minorHAnsi"/>
          <w:color w:val="131313"/>
          <w:sz w:val="22"/>
          <w:szCs w:val="22"/>
        </w:rPr>
        <w:t>more</w:t>
      </w:r>
      <w:r w:rsidRPr="00B6259A">
        <w:rPr>
          <w:rFonts w:asciiTheme="minorHAnsi" w:hAnsiTheme="minorHAnsi" w:cstheme="minorHAnsi"/>
          <w:color w:val="131313"/>
          <w:spacing w:val="-26"/>
          <w:sz w:val="22"/>
          <w:szCs w:val="22"/>
        </w:rPr>
        <w:t xml:space="preserve"> </w:t>
      </w:r>
      <w:r w:rsidRPr="00B6259A">
        <w:rPr>
          <w:rFonts w:asciiTheme="minorHAnsi" w:hAnsiTheme="minorHAnsi" w:cstheme="minorHAnsi"/>
          <w:sz w:val="22"/>
          <w:szCs w:val="22"/>
        </w:rPr>
        <w:t>accepting</w:t>
      </w:r>
      <w:r w:rsidRPr="00B6259A">
        <w:rPr>
          <w:rFonts w:asciiTheme="minorHAnsi" w:hAnsiTheme="minorHAnsi" w:cstheme="minorHAnsi"/>
          <w:spacing w:val="-18"/>
          <w:sz w:val="22"/>
          <w:szCs w:val="22"/>
        </w:rPr>
        <w:t xml:space="preserve"> </w:t>
      </w:r>
      <w:r w:rsidRPr="00B6259A">
        <w:rPr>
          <w:rFonts w:asciiTheme="minorHAnsi" w:hAnsiTheme="minorHAnsi" w:cstheme="minorHAnsi"/>
          <w:color w:val="181818"/>
          <w:sz w:val="22"/>
          <w:szCs w:val="22"/>
        </w:rPr>
        <w:t>and</w:t>
      </w:r>
      <w:r w:rsidRPr="00B6259A">
        <w:rPr>
          <w:rFonts w:asciiTheme="minorHAnsi" w:hAnsiTheme="minorHAnsi" w:cstheme="minorHAnsi"/>
          <w:color w:val="181818"/>
          <w:spacing w:val="-30"/>
          <w:sz w:val="22"/>
          <w:szCs w:val="22"/>
        </w:rPr>
        <w:t xml:space="preserve"> </w:t>
      </w:r>
      <w:r w:rsidRPr="00B6259A">
        <w:rPr>
          <w:rFonts w:asciiTheme="minorHAnsi" w:hAnsiTheme="minorHAnsi" w:cstheme="minorHAnsi"/>
          <w:color w:val="151515"/>
          <w:sz w:val="22"/>
          <w:szCs w:val="22"/>
        </w:rPr>
        <w:t>inclusive</w:t>
      </w:r>
      <w:r w:rsidRPr="00B6259A">
        <w:rPr>
          <w:rFonts w:asciiTheme="minorHAnsi" w:hAnsiTheme="minorHAnsi" w:cstheme="minorHAnsi"/>
          <w:color w:val="151515"/>
          <w:spacing w:val="-21"/>
          <w:sz w:val="22"/>
          <w:szCs w:val="22"/>
        </w:rPr>
        <w:t xml:space="preserve"> </w:t>
      </w:r>
      <w:r w:rsidRPr="00B6259A">
        <w:rPr>
          <w:rFonts w:asciiTheme="minorHAnsi" w:hAnsiTheme="minorHAnsi" w:cstheme="minorHAnsi"/>
          <w:sz w:val="22"/>
          <w:szCs w:val="22"/>
        </w:rPr>
        <w:t>of</w:t>
      </w:r>
      <w:r w:rsidRPr="00B6259A">
        <w:rPr>
          <w:rFonts w:asciiTheme="minorHAnsi" w:hAnsiTheme="minorHAnsi" w:cstheme="minorHAnsi"/>
          <w:spacing w:val="-27"/>
          <w:sz w:val="22"/>
          <w:szCs w:val="22"/>
        </w:rPr>
        <w:t xml:space="preserve"> </w:t>
      </w:r>
      <w:r w:rsidRPr="00B6259A">
        <w:rPr>
          <w:rFonts w:asciiTheme="minorHAnsi" w:hAnsiTheme="minorHAnsi" w:cstheme="minorHAnsi"/>
          <w:sz w:val="22"/>
          <w:szCs w:val="22"/>
        </w:rPr>
        <w:t>others.</w:t>
      </w:r>
      <w:r w:rsidRPr="00B6259A">
        <w:rPr>
          <w:rFonts w:asciiTheme="minorHAnsi" w:hAnsiTheme="minorHAnsi" w:cstheme="minorHAnsi"/>
          <w:spacing w:val="-22"/>
          <w:sz w:val="22"/>
          <w:szCs w:val="22"/>
        </w:rPr>
        <w:t xml:space="preserve"> </w:t>
      </w:r>
      <w:r w:rsidRPr="00B6259A">
        <w:rPr>
          <w:rFonts w:asciiTheme="minorHAnsi" w:hAnsiTheme="minorHAnsi" w:cstheme="minorHAnsi"/>
          <w:sz w:val="22"/>
          <w:szCs w:val="22"/>
        </w:rPr>
        <w:t>Challenging</w:t>
      </w:r>
      <w:r w:rsidRPr="00B6259A">
        <w:rPr>
          <w:rFonts w:asciiTheme="minorHAnsi" w:hAnsiTheme="minorHAnsi" w:cstheme="minorHAnsi"/>
          <w:spacing w:val="-19"/>
          <w:sz w:val="22"/>
          <w:szCs w:val="22"/>
        </w:rPr>
        <w:t xml:space="preserve"> </w:t>
      </w:r>
      <w:r w:rsidRPr="00B6259A">
        <w:rPr>
          <w:rFonts w:asciiTheme="minorHAnsi" w:hAnsiTheme="minorHAnsi" w:cstheme="minorHAnsi"/>
          <w:color w:val="111111"/>
          <w:sz w:val="22"/>
          <w:szCs w:val="22"/>
        </w:rPr>
        <w:t xml:space="preserve">and </w:t>
      </w:r>
      <w:r w:rsidRPr="00B6259A">
        <w:rPr>
          <w:rFonts w:asciiTheme="minorHAnsi" w:hAnsiTheme="minorHAnsi" w:cstheme="minorHAnsi"/>
          <w:sz w:val="22"/>
          <w:szCs w:val="22"/>
        </w:rPr>
        <w:t>controversial</w:t>
      </w:r>
      <w:r w:rsidRPr="00B6259A">
        <w:rPr>
          <w:rFonts w:asciiTheme="minorHAnsi" w:hAnsiTheme="minorHAnsi" w:cstheme="minorHAnsi"/>
          <w:spacing w:val="-32"/>
          <w:sz w:val="22"/>
          <w:szCs w:val="22"/>
        </w:rPr>
        <w:t xml:space="preserve"> </w:t>
      </w:r>
      <w:r w:rsidRPr="00B6259A">
        <w:rPr>
          <w:rFonts w:asciiTheme="minorHAnsi" w:hAnsiTheme="minorHAnsi" w:cstheme="minorHAnsi"/>
          <w:sz w:val="22"/>
          <w:szCs w:val="22"/>
        </w:rPr>
        <w:t>concepts</w:t>
      </w:r>
      <w:r w:rsidRPr="00B6259A">
        <w:rPr>
          <w:rFonts w:asciiTheme="minorHAnsi" w:hAnsiTheme="minorHAnsi" w:cstheme="minorHAnsi"/>
          <w:spacing w:val="-21"/>
          <w:sz w:val="22"/>
          <w:szCs w:val="22"/>
        </w:rPr>
        <w:t xml:space="preserve"> </w:t>
      </w:r>
      <w:r w:rsidRPr="00B6259A">
        <w:rPr>
          <w:rFonts w:asciiTheme="minorHAnsi" w:hAnsiTheme="minorHAnsi" w:cstheme="minorHAnsi"/>
          <w:color w:val="0F0F0F"/>
          <w:sz w:val="22"/>
          <w:szCs w:val="22"/>
        </w:rPr>
        <w:t>will</w:t>
      </w:r>
      <w:r w:rsidRPr="00B6259A">
        <w:rPr>
          <w:rFonts w:asciiTheme="minorHAnsi" w:hAnsiTheme="minorHAnsi" w:cstheme="minorHAnsi"/>
          <w:color w:val="0F0F0F"/>
          <w:spacing w:val="-24"/>
          <w:sz w:val="22"/>
          <w:szCs w:val="22"/>
        </w:rPr>
        <w:t xml:space="preserve"> </w:t>
      </w:r>
      <w:r w:rsidRPr="00B6259A">
        <w:rPr>
          <w:rFonts w:asciiTheme="minorHAnsi" w:hAnsiTheme="minorHAnsi" w:cstheme="minorHAnsi"/>
          <w:color w:val="1A1A1A"/>
          <w:sz w:val="22"/>
          <w:szCs w:val="22"/>
        </w:rPr>
        <w:t>be</w:t>
      </w:r>
      <w:r w:rsidRPr="00B6259A">
        <w:rPr>
          <w:rFonts w:asciiTheme="minorHAnsi" w:hAnsiTheme="minorHAnsi" w:cstheme="minorHAnsi"/>
          <w:color w:val="1A1A1A"/>
          <w:spacing w:val="-22"/>
          <w:sz w:val="22"/>
          <w:szCs w:val="22"/>
        </w:rPr>
        <w:t xml:space="preserve"> </w:t>
      </w:r>
      <w:r w:rsidRPr="00B6259A">
        <w:rPr>
          <w:rFonts w:asciiTheme="minorHAnsi" w:hAnsiTheme="minorHAnsi" w:cstheme="minorHAnsi"/>
          <w:color w:val="131313"/>
          <w:sz w:val="22"/>
          <w:szCs w:val="22"/>
        </w:rPr>
        <w:t>delivered</w:t>
      </w:r>
      <w:r w:rsidRPr="00B6259A">
        <w:rPr>
          <w:rFonts w:asciiTheme="minorHAnsi" w:hAnsiTheme="minorHAnsi" w:cstheme="minorHAnsi"/>
          <w:color w:val="131313"/>
          <w:spacing w:val="-19"/>
          <w:sz w:val="22"/>
          <w:szCs w:val="22"/>
        </w:rPr>
        <w:t xml:space="preserve"> </w:t>
      </w:r>
      <w:r w:rsidRPr="00B6259A">
        <w:rPr>
          <w:rFonts w:asciiTheme="minorHAnsi" w:hAnsiTheme="minorHAnsi" w:cstheme="minorHAnsi"/>
          <w:color w:val="1A1A1A"/>
          <w:sz w:val="22"/>
          <w:szCs w:val="22"/>
        </w:rPr>
        <w:t>in</w:t>
      </w:r>
      <w:r w:rsidRPr="00B6259A">
        <w:rPr>
          <w:rFonts w:asciiTheme="minorHAnsi" w:hAnsiTheme="minorHAnsi" w:cstheme="minorHAnsi"/>
          <w:color w:val="1A1A1A"/>
          <w:spacing w:val="-27"/>
          <w:sz w:val="22"/>
          <w:szCs w:val="22"/>
        </w:rPr>
        <w:t xml:space="preserve"> </w:t>
      </w:r>
      <w:r w:rsidRPr="00B6259A">
        <w:rPr>
          <w:rFonts w:asciiTheme="minorHAnsi" w:hAnsiTheme="minorHAnsi" w:cstheme="minorHAnsi"/>
          <w:sz w:val="22"/>
          <w:szCs w:val="22"/>
        </w:rPr>
        <w:t>a</w:t>
      </w:r>
      <w:r w:rsidRPr="00B6259A">
        <w:rPr>
          <w:rFonts w:asciiTheme="minorHAnsi" w:hAnsiTheme="minorHAnsi" w:cstheme="minorHAnsi"/>
          <w:spacing w:val="-23"/>
          <w:sz w:val="22"/>
          <w:szCs w:val="22"/>
        </w:rPr>
        <w:t xml:space="preserve"> </w:t>
      </w:r>
      <w:r w:rsidRPr="00B6259A">
        <w:rPr>
          <w:rFonts w:asciiTheme="minorHAnsi" w:hAnsiTheme="minorHAnsi" w:cstheme="minorHAnsi"/>
          <w:sz w:val="22"/>
          <w:szCs w:val="22"/>
        </w:rPr>
        <w:t>way</w:t>
      </w:r>
      <w:r w:rsidRPr="00B6259A">
        <w:rPr>
          <w:rFonts w:asciiTheme="minorHAnsi" w:hAnsiTheme="minorHAnsi" w:cstheme="minorHAnsi"/>
          <w:spacing w:val="-23"/>
          <w:sz w:val="22"/>
          <w:szCs w:val="22"/>
        </w:rPr>
        <w:t xml:space="preserve"> </w:t>
      </w:r>
      <w:r w:rsidRPr="00B6259A">
        <w:rPr>
          <w:rFonts w:asciiTheme="minorHAnsi" w:hAnsiTheme="minorHAnsi" w:cstheme="minorHAnsi"/>
          <w:color w:val="111111"/>
          <w:sz w:val="22"/>
          <w:szCs w:val="22"/>
        </w:rPr>
        <w:t>that</w:t>
      </w:r>
      <w:r w:rsidRPr="00B6259A">
        <w:rPr>
          <w:rFonts w:asciiTheme="minorHAnsi" w:hAnsiTheme="minorHAnsi" w:cstheme="minorHAnsi"/>
          <w:color w:val="111111"/>
          <w:spacing w:val="-20"/>
          <w:sz w:val="22"/>
          <w:szCs w:val="22"/>
        </w:rPr>
        <w:t xml:space="preserve"> </w:t>
      </w:r>
      <w:r w:rsidRPr="00B6259A">
        <w:rPr>
          <w:rFonts w:asciiTheme="minorHAnsi" w:hAnsiTheme="minorHAnsi" w:cstheme="minorHAnsi"/>
          <w:sz w:val="22"/>
          <w:szCs w:val="22"/>
        </w:rPr>
        <w:t>prevents</w:t>
      </w:r>
      <w:r w:rsidRPr="00B6259A">
        <w:rPr>
          <w:rFonts w:asciiTheme="minorHAnsi" w:hAnsiTheme="minorHAnsi" w:cstheme="minorHAnsi"/>
          <w:spacing w:val="-16"/>
          <w:sz w:val="22"/>
          <w:szCs w:val="22"/>
        </w:rPr>
        <w:t xml:space="preserve"> </w:t>
      </w:r>
      <w:r w:rsidRPr="00B6259A">
        <w:rPr>
          <w:rFonts w:asciiTheme="minorHAnsi" w:hAnsiTheme="minorHAnsi" w:cstheme="minorHAnsi"/>
          <w:sz w:val="22"/>
          <w:szCs w:val="22"/>
        </w:rPr>
        <w:t>discrimination</w:t>
      </w:r>
      <w:r w:rsidRPr="00B6259A">
        <w:rPr>
          <w:rFonts w:asciiTheme="minorHAnsi" w:hAnsiTheme="minorHAnsi" w:cstheme="minorHAnsi"/>
          <w:spacing w:val="-22"/>
          <w:sz w:val="22"/>
          <w:szCs w:val="22"/>
        </w:rPr>
        <w:t xml:space="preserve"> </w:t>
      </w:r>
      <w:r w:rsidRPr="00B6259A">
        <w:rPr>
          <w:rFonts w:asciiTheme="minorHAnsi" w:hAnsiTheme="minorHAnsi" w:cstheme="minorHAnsi"/>
          <w:color w:val="111111"/>
          <w:sz w:val="22"/>
          <w:szCs w:val="22"/>
        </w:rPr>
        <w:t>and</w:t>
      </w:r>
      <w:r w:rsidRPr="00B6259A">
        <w:rPr>
          <w:rFonts w:asciiTheme="minorHAnsi" w:hAnsiTheme="minorHAnsi" w:cstheme="minorHAnsi"/>
          <w:color w:val="111111"/>
          <w:spacing w:val="-23"/>
          <w:sz w:val="22"/>
          <w:szCs w:val="22"/>
        </w:rPr>
        <w:t xml:space="preserve"> </w:t>
      </w:r>
      <w:r w:rsidRPr="00B6259A">
        <w:rPr>
          <w:rFonts w:asciiTheme="minorHAnsi" w:hAnsiTheme="minorHAnsi" w:cstheme="minorHAnsi"/>
          <w:sz w:val="22"/>
          <w:szCs w:val="22"/>
        </w:rPr>
        <w:t>promotes inclusive</w:t>
      </w:r>
      <w:r w:rsidRPr="00B6259A">
        <w:rPr>
          <w:rFonts w:asciiTheme="minorHAnsi" w:hAnsiTheme="minorHAnsi" w:cstheme="minorHAnsi"/>
          <w:spacing w:val="-4"/>
          <w:sz w:val="22"/>
          <w:szCs w:val="22"/>
        </w:rPr>
        <w:t xml:space="preserve"> </w:t>
      </w:r>
      <w:r w:rsidRPr="00B6259A">
        <w:rPr>
          <w:rFonts w:asciiTheme="minorHAnsi" w:hAnsiTheme="minorHAnsi" w:cstheme="minorHAnsi"/>
          <w:sz w:val="22"/>
          <w:szCs w:val="22"/>
        </w:rPr>
        <w:t>attitudes.</w:t>
      </w:r>
      <w:r w:rsidRPr="00B6259A">
        <w:rPr>
          <w:rFonts w:asciiTheme="minorHAnsi" w:hAnsiTheme="minorHAnsi" w:cstheme="minorHAnsi"/>
          <w:spacing w:val="-4"/>
          <w:sz w:val="22"/>
          <w:szCs w:val="22"/>
        </w:rPr>
        <w:t xml:space="preserve"> </w:t>
      </w:r>
      <w:r w:rsidRPr="00B6259A">
        <w:rPr>
          <w:rFonts w:asciiTheme="minorHAnsi" w:hAnsiTheme="minorHAnsi" w:cstheme="minorHAnsi"/>
          <w:color w:val="1A1A1A"/>
          <w:sz w:val="22"/>
          <w:szCs w:val="22"/>
        </w:rPr>
        <w:t>We</w:t>
      </w:r>
      <w:r w:rsidRPr="00B6259A">
        <w:rPr>
          <w:rFonts w:asciiTheme="minorHAnsi" w:hAnsiTheme="minorHAnsi" w:cstheme="minorHAnsi"/>
          <w:color w:val="1A1A1A"/>
          <w:spacing w:val="-12"/>
          <w:sz w:val="22"/>
          <w:szCs w:val="22"/>
        </w:rPr>
        <w:t xml:space="preserve"> </w:t>
      </w:r>
      <w:r w:rsidRPr="00B6259A">
        <w:rPr>
          <w:rFonts w:asciiTheme="minorHAnsi" w:hAnsiTheme="minorHAnsi" w:cstheme="minorHAnsi"/>
          <w:color w:val="262626"/>
          <w:sz w:val="22"/>
          <w:szCs w:val="22"/>
        </w:rPr>
        <w:t>will</w:t>
      </w:r>
      <w:r w:rsidRPr="00B6259A">
        <w:rPr>
          <w:rFonts w:asciiTheme="minorHAnsi" w:hAnsiTheme="minorHAnsi" w:cstheme="minorHAnsi"/>
          <w:color w:val="262626"/>
          <w:spacing w:val="-9"/>
          <w:sz w:val="22"/>
          <w:szCs w:val="22"/>
        </w:rPr>
        <w:t xml:space="preserve"> </w:t>
      </w:r>
      <w:r w:rsidRPr="00B6259A">
        <w:rPr>
          <w:rFonts w:asciiTheme="minorHAnsi" w:hAnsiTheme="minorHAnsi" w:cstheme="minorHAnsi"/>
          <w:color w:val="131313"/>
          <w:sz w:val="22"/>
          <w:szCs w:val="22"/>
        </w:rPr>
        <w:t>also</w:t>
      </w:r>
      <w:r w:rsidRPr="00B6259A">
        <w:rPr>
          <w:rFonts w:asciiTheme="minorHAnsi" w:hAnsiTheme="minorHAnsi" w:cstheme="minorHAnsi"/>
          <w:color w:val="131313"/>
          <w:spacing w:val="-11"/>
          <w:sz w:val="22"/>
          <w:szCs w:val="22"/>
        </w:rPr>
        <w:t xml:space="preserve"> </w:t>
      </w:r>
      <w:r w:rsidRPr="00B6259A">
        <w:rPr>
          <w:rFonts w:asciiTheme="minorHAnsi" w:hAnsiTheme="minorHAnsi" w:cstheme="minorHAnsi"/>
          <w:sz w:val="22"/>
          <w:szCs w:val="22"/>
        </w:rPr>
        <w:t>respect</w:t>
      </w:r>
      <w:r w:rsidRPr="00B6259A">
        <w:rPr>
          <w:rFonts w:asciiTheme="minorHAnsi" w:hAnsiTheme="minorHAnsi" w:cstheme="minorHAnsi"/>
          <w:spacing w:val="-3"/>
          <w:sz w:val="22"/>
          <w:szCs w:val="22"/>
        </w:rPr>
        <w:t xml:space="preserve"> </w:t>
      </w:r>
      <w:r w:rsidRPr="00B6259A">
        <w:rPr>
          <w:rFonts w:asciiTheme="minorHAnsi" w:hAnsiTheme="minorHAnsi" w:cstheme="minorHAnsi"/>
          <w:color w:val="161616"/>
          <w:sz w:val="22"/>
          <w:szCs w:val="22"/>
        </w:rPr>
        <w:t>the</w:t>
      </w:r>
      <w:r w:rsidRPr="00B6259A">
        <w:rPr>
          <w:rFonts w:asciiTheme="minorHAnsi" w:hAnsiTheme="minorHAnsi" w:cstheme="minorHAnsi"/>
          <w:color w:val="161616"/>
          <w:spacing w:val="-13"/>
          <w:sz w:val="22"/>
          <w:szCs w:val="22"/>
        </w:rPr>
        <w:t xml:space="preserve"> </w:t>
      </w:r>
      <w:r w:rsidRPr="00B6259A">
        <w:rPr>
          <w:rFonts w:asciiTheme="minorHAnsi" w:hAnsiTheme="minorHAnsi" w:cstheme="minorHAnsi"/>
          <w:sz w:val="22"/>
          <w:szCs w:val="22"/>
        </w:rPr>
        <w:t>right</w:t>
      </w:r>
      <w:r w:rsidRPr="00B6259A">
        <w:rPr>
          <w:rFonts w:asciiTheme="minorHAnsi" w:hAnsiTheme="minorHAnsi" w:cstheme="minorHAnsi"/>
          <w:spacing w:val="-7"/>
          <w:sz w:val="22"/>
          <w:szCs w:val="22"/>
        </w:rPr>
        <w:t xml:space="preserve"> </w:t>
      </w:r>
      <w:r w:rsidRPr="00B6259A">
        <w:rPr>
          <w:rFonts w:asciiTheme="minorHAnsi" w:hAnsiTheme="minorHAnsi" w:cstheme="minorHAnsi"/>
          <w:color w:val="0F0F0F"/>
          <w:sz w:val="22"/>
          <w:szCs w:val="22"/>
        </w:rPr>
        <w:t>of</w:t>
      </w:r>
      <w:r w:rsidRPr="00B6259A">
        <w:rPr>
          <w:rFonts w:asciiTheme="minorHAnsi" w:hAnsiTheme="minorHAnsi" w:cstheme="minorHAnsi"/>
          <w:color w:val="0F0F0F"/>
          <w:spacing w:val="-10"/>
          <w:sz w:val="22"/>
          <w:szCs w:val="22"/>
        </w:rPr>
        <w:t xml:space="preserve"> </w:t>
      </w:r>
      <w:r w:rsidRPr="00B6259A">
        <w:rPr>
          <w:rFonts w:asciiTheme="minorHAnsi" w:hAnsiTheme="minorHAnsi" w:cstheme="minorHAnsi"/>
          <w:sz w:val="22"/>
          <w:szCs w:val="22"/>
        </w:rPr>
        <w:t>parents</w:t>
      </w:r>
      <w:r w:rsidRPr="00B6259A">
        <w:rPr>
          <w:rFonts w:asciiTheme="minorHAnsi" w:hAnsiTheme="minorHAnsi" w:cstheme="minorHAnsi"/>
          <w:spacing w:val="-5"/>
          <w:sz w:val="22"/>
          <w:szCs w:val="22"/>
        </w:rPr>
        <w:t xml:space="preserve"> </w:t>
      </w:r>
      <w:r w:rsidRPr="00B6259A">
        <w:rPr>
          <w:rFonts w:asciiTheme="minorHAnsi" w:hAnsiTheme="minorHAnsi" w:cstheme="minorHAnsi"/>
          <w:color w:val="282828"/>
          <w:sz w:val="22"/>
          <w:szCs w:val="22"/>
        </w:rPr>
        <w:t>to</w:t>
      </w:r>
      <w:r w:rsidRPr="00B6259A">
        <w:rPr>
          <w:rFonts w:asciiTheme="minorHAnsi" w:hAnsiTheme="minorHAnsi" w:cstheme="minorHAnsi"/>
          <w:color w:val="282828"/>
          <w:spacing w:val="-10"/>
          <w:sz w:val="22"/>
          <w:szCs w:val="22"/>
        </w:rPr>
        <w:t xml:space="preserve"> </w:t>
      </w:r>
      <w:r w:rsidRPr="00B6259A">
        <w:rPr>
          <w:rFonts w:asciiTheme="minorHAnsi" w:hAnsiTheme="minorHAnsi" w:cstheme="minorHAnsi"/>
          <w:color w:val="151515"/>
          <w:sz w:val="22"/>
          <w:szCs w:val="22"/>
        </w:rPr>
        <w:t>withdraw</w:t>
      </w:r>
      <w:r w:rsidRPr="00B6259A">
        <w:rPr>
          <w:rFonts w:asciiTheme="minorHAnsi" w:hAnsiTheme="minorHAnsi" w:cstheme="minorHAnsi"/>
          <w:color w:val="151515"/>
          <w:spacing w:val="-1"/>
          <w:sz w:val="22"/>
          <w:szCs w:val="22"/>
        </w:rPr>
        <w:t xml:space="preserve"> </w:t>
      </w:r>
      <w:r w:rsidRPr="00B6259A">
        <w:rPr>
          <w:rFonts w:asciiTheme="minorHAnsi" w:hAnsiTheme="minorHAnsi" w:cstheme="minorHAnsi"/>
          <w:color w:val="0C0C0C"/>
          <w:sz w:val="22"/>
          <w:szCs w:val="22"/>
        </w:rPr>
        <w:t>their</w:t>
      </w:r>
      <w:r w:rsidRPr="00B6259A">
        <w:rPr>
          <w:rFonts w:asciiTheme="minorHAnsi" w:hAnsiTheme="minorHAnsi" w:cstheme="minorHAnsi"/>
          <w:color w:val="0C0C0C"/>
          <w:spacing w:val="-7"/>
          <w:sz w:val="22"/>
          <w:szCs w:val="22"/>
        </w:rPr>
        <w:t xml:space="preserve"> </w:t>
      </w:r>
      <w:r w:rsidRPr="00B6259A">
        <w:rPr>
          <w:rFonts w:asciiTheme="minorHAnsi" w:hAnsiTheme="minorHAnsi" w:cstheme="minorHAnsi"/>
          <w:sz w:val="22"/>
          <w:szCs w:val="22"/>
        </w:rPr>
        <w:t>children</w:t>
      </w:r>
      <w:r w:rsidRPr="00B6259A">
        <w:rPr>
          <w:rFonts w:asciiTheme="minorHAnsi" w:hAnsiTheme="minorHAnsi" w:cstheme="minorHAnsi"/>
          <w:spacing w:val="-8"/>
          <w:sz w:val="22"/>
          <w:szCs w:val="22"/>
        </w:rPr>
        <w:t xml:space="preserve"> </w:t>
      </w:r>
      <w:r w:rsidRPr="00B6259A">
        <w:rPr>
          <w:rFonts w:asciiTheme="minorHAnsi" w:hAnsiTheme="minorHAnsi" w:cstheme="minorHAnsi"/>
          <w:sz w:val="22"/>
          <w:szCs w:val="22"/>
        </w:rPr>
        <w:t xml:space="preserve">from </w:t>
      </w:r>
      <w:r w:rsidRPr="00B6259A">
        <w:rPr>
          <w:rFonts w:asciiTheme="minorHAnsi" w:hAnsiTheme="minorHAnsi" w:cstheme="minorHAnsi"/>
          <w:color w:val="151515"/>
          <w:sz w:val="22"/>
          <w:szCs w:val="22"/>
        </w:rPr>
        <w:t xml:space="preserve">certain </w:t>
      </w:r>
      <w:r w:rsidRPr="00B6259A">
        <w:rPr>
          <w:rFonts w:asciiTheme="minorHAnsi" w:hAnsiTheme="minorHAnsi" w:cstheme="minorHAnsi"/>
          <w:sz w:val="22"/>
          <w:szCs w:val="22"/>
        </w:rPr>
        <w:t xml:space="preserve">classes </w:t>
      </w:r>
      <w:r w:rsidRPr="00B6259A">
        <w:rPr>
          <w:rFonts w:asciiTheme="minorHAnsi" w:hAnsiTheme="minorHAnsi" w:cstheme="minorHAnsi"/>
          <w:color w:val="151515"/>
          <w:sz w:val="22"/>
          <w:szCs w:val="22"/>
        </w:rPr>
        <w:t xml:space="preserve">which </w:t>
      </w:r>
      <w:r w:rsidRPr="00B6259A">
        <w:rPr>
          <w:rFonts w:asciiTheme="minorHAnsi" w:hAnsiTheme="minorHAnsi" w:cstheme="minorHAnsi"/>
          <w:sz w:val="22"/>
          <w:szCs w:val="22"/>
        </w:rPr>
        <w:t xml:space="preserve">pose conflicts to </w:t>
      </w:r>
      <w:r w:rsidRPr="00B6259A">
        <w:rPr>
          <w:rFonts w:asciiTheme="minorHAnsi" w:hAnsiTheme="minorHAnsi" w:cstheme="minorHAnsi"/>
          <w:color w:val="0F0F0F"/>
          <w:sz w:val="22"/>
          <w:szCs w:val="22"/>
        </w:rPr>
        <w:t xml:space="preserve">their </w:t>
      </w:r>
      <w:r w:rsidRPr="00B6259A">
        <w:rPr>
          <w:rFonts w:asciiTheme="minorHAnsi" w:hAnsiTheme="minorHAnsi" w:cstheme="minorHAnsi"/>
          <w:color w:val="1C1C1C"/>
          <w:sz w:val="22"/>
          <w:szCs w:val="22"/>
        </w:rPr>
        <w:t>own</w:t>
      </w:r>
      <w:r w:rsidRPr="00B6259A">
        <w:rPr>
          <w:rFonts w:asciiTheme="minorHAnsi" w:hAnsiTheme="minorHAnsi" w:cstheme="minorHAnsi"/>
          <w:color w:val="1C1C1C"/>
          <w:spacing w:val="-9"/>
          <w:sz w:val="22"/>
          <w:szCs w:val="22"/>
        </w:rPr>
        <w:t xml:space="preserve"> </w:t>
      </w:r>
      <w:r w:rsidRPr="00B6259A">
        <w:rPr>
          <w:rFonts w:asciiTheme="minorHAnsi" w:hAnsiTheme="minorHAnsi" w:cstheme="minorHAnsi"/>
          <w:sz w:val="22"/>
          <w:szCs w:val="22"/>
        </w:rPr>
        <w:t>beliefs.</w:t>
      </w:r>
    </w:p>
    <w:p w:rsidR="00B6259A" w:rsidRPr="00B6259A" w:rsidRDefault="00B6259A" w:rsidP="00003AC7">
      <w:pPr>
        <w:pStyle w:val="NoSpacing"/>
        <w:rPr>
          <w:rFonts w:cstheme="minorHAnsi"/>
          <w:b/>
        </w:rPr>
      </w:pPr>
    </w:p>
    <w:p w:rsidR="00003AC7" w:rsidRPr="00B6259A" w:rsidRDefault="00003AC7" w:rsidP="00003AC7">
      <w:pPr>
        <w:pStyle w:val="NoSpacing"/>
        <w:rPr>
          <w:rFonts w:cstheme="minorHAnsi"/>
        </w:rPr>
      </w:pPr>
      <w:r w:rsidRPr="00B6259A">
        <w:rPr>
          <w:rFonts w:cstheme="minorHAnsi"/>
        </w:rPr>
        <w:t>The school is aware of its obligations under the Equality Act 2010 and complies with</w:t>
      </w:r>
    </w:p>
    <w:p w:rsidR="00003AC7" w:rsidRPr="00B6259A" w:rsidRDefault="00003AC7" w:rsidP="00003AC7">
      <w:pPr>
        <w:pStyle w:val="NoSpacing"/>
        <w:rPr>
          <w:rFonts w:cstheme="minorHAnsi"/>
        </w:rPr>
      </w:pPr>
      <w:r w:rsidRPr="00B6259A">
        <w:rPr>
          <w:rFonts w:cstheme="minorHAnsi"/>
        </w:rPr>
        <w:t>non-discrimination provisions.</w:t>
      </w:r>
    </w:p>
    <w:p w:rsidR="00003AC7" w:rsidRPr="00B6259A" w:rsidRDefault="00003AC7" w:rsidP="00003AC7">
      <w:pPr>
        <w:pStyle w:val="NoSpacing"/>
        <w:rPr>
          <w:rFonts w:cstheme="minorHAnsi"/>
        </w:rPr>
      </w:pPr>
      <w:r w:rsidRPr="00B6259A">
        <w:rPr>
          <w:rFonts w:cstheme="minorHAnsi"/>
        </w:rPr>
        <w:t>Where relevant, our policies include reference to the importance of avoiding discrimination</w:t>
      </w:r>
    </w:p>
    <w:p w:rsidR="00003AC7" w:rsidRPr="00B6259A" w:rsidRDefault="00003AC7" w:rsidP="00003AC7">
      <w:pPr>
        <w:pStyle w:val="NoSpacing"/>
        <w:rPr>
          <w:rFonts w:cstheme="minorHAnsi"/>
        </w:rPr>
      </w:pPr>
      <w:r w:rsidRPr="00B6259A">
        <w:rPr>
          <w:rFonts w:cstheme="minorHAnsi"/>
        </w:rPr>
        <w:t>and other prohibited conduct.</w:t>
      </w:r>
    </w:p>
    <w:p w:rsidR="00D93FD8" w:rsidRPr="00B6259A" w:rsidRDefault="00003AC7" w:rsidP="00003AC7">
      <w:pPr>
        <w:pStyle w:val="NoSpacing"/>
        <w:rPr>
          <w:rFonts w:cstheme="minorHAnsi"/>
        </w:rPr>
      </w:pPr>
      <w:r w:rsidRPr="00B6259A">
        <w:rPr>
          <w:rFonts w:cstheme="minorHAnsi"/>
        </w:rPr>
        <w:t xml:space="preserve">Staff and </w:t>
      </w:r>
      <w:r w:rsidR="00D93FD8" w:rsidRPr="00B6259A">
        <w:rPr>
          <w:rFonts w:cstheme="minorHAnsi"/>
        </w:rPr>
        <w:t xml:space="preserve">other stakeholders </w:t>
      </w:r>
      <w:r w:rsidRPr="00B6259A">
        <w:rPr>
          <w:rFonts w:cstheme="minorHAnsi"/>
        </w:rPr>
        <w:t>are regularly reminded of their responsibilities</w:t>
      </w:r>
      <w:r w:rsidR="00D93FD8" w:rsidRPr="00B6259A">
        <w:rPr>
          <w:rFonts w:cstheme="minorHAnsi"/>
        </w:rPr>
        <w:t xml:space="preserve"> </w:t>
      </w:r>
      <w:r w:rsidRPr="00B6259A">
        <w:rPr>
          <w:rFonts w:cstheme="minorHAnsi"/>
        </w:rPr>
        <w:t xml:space="preserve">under the Equality Act – for example, during meetings. </w:t>
      </w:r>
    </w:p>
    <w:p w:rsidR="00003AC7" w:rsidRPr="00B6259A" w:rsidRDefault="00003AC7" w:rsidP="00003AC7">
      <w:pPr>
        <w:pStyle w:val="NoSpacing"/>
        <w:rPr>
          <w:rFonts w:cstheme="minorHAnsi"/>
        </w:rPr>
      </w:pPr>
      <w:r w:rsidRPr="00B6259A">
        <w:rPr>
          <w:rFonts w:cstheme="minorHAnsi"/>
        </w:rPr>
        <w:t>New staff receive training on the Equality Act as part of their induction, and all staff receive</w:t>
      </w:r>
    </w:p>
    <w:p w:rsidR="00003AC7" w:rsidRPr="00B6259A" w:rsidRDefault="00003AC7" w:rsidP="00003AC7">
      <w:pPr>
        <w:pStyle w:val="NoSpacing"/>
        <w:rPr>
          <w:rFonts w:cstheme="minorHAnsi"/>
        </w:rPr>
      </w:pPr>
      <w:r w:rsidRPr="00B6259A">
        <w:rPr>
          <w:rFonts w:cstheme="minorHAnsi"/>
        </w:rPr>
        <w:t>refresher training.</w:t>
      </w:r>
    </w:p>
    <w:p w:rsidR="00003AC7" w:rsidRPr="00B6259A" w:rsidRDefault="00003AC7" w:rsidP="00003AC7">
      <w:pPr>
        <w:pStyle w:val="NoSpacing"/>
        <w:rPr>
          <w:rFonts w:cstheme="minorHAnsi"/>
        </w:rPr>
      </w:pPr>
      <w:r w:rsidRPr="00B6259A">
        <w:rPr>
          <w:rFonts w:cstheme="minorHAnsi"/>
        </w:rPr>
        <w:t>The school has a designated member of staff for monitoring equality issues. They regularly</w:t>
      </w:r>
    </w:p>
    <w:p w:rsidR="00003AC7" w:rsidRPr="00B6259A" w:rsidRDefault="00003AC7" w:rsidP="00003AC7">
      <w:pPr>
        <w:pStyle w:val="NoSpacing"/>
        <w:rPr>
          <w:rFonts w:cstheme="minorHAnsi"/>
        </w:rPr>
      </w:pPr>
      <w:r w:rsidRPr="00B6259A">
        <w:rPr>
          <w:rFonts w:cstheme="minorHAnsi"/>
        </w:rPr>
        <w:t>liaise regarding any issues and make senior leaders and governors aware of these as</w:t>
      </w:r>
    </w:p>
    <w:p w:rsidR="00003AC7" w:rsidRPr="00B6259A" w:rsidRDefault="00003AC7" w:rsidP="00003AC7">
      <w:pPr>
        <w:pStyle w:val="NoSpacing"/>
        <w:rPr>
          <w:rFonts w:cstheme="minorHAnsi"/>
        </w:rPr>
      </w:pPr>
      <w:r w:rsidRPr="00B6259A">
        <w:rPr>
          <w:rFonts w:cstheme="minorHAnsi"/>
        </w:rPr>
        <w:t>appropriate.</w:t>
      </w:r>
    </w:p>
    <w:p w:rsidR="005F4B52" w:rsidRDefault="005F4B52" w:rsidP="00003AC7">
      <w:pPr>
        <w:pStyle w:val="NoSpacing"/>
        <w:rPr>
          <w:rFonts w:cstheme="minorHAnsi"/>
          <w:b/>
        </w:rPr>
      </w:pPr>
    </w:p>
    <w:p w:rsidR="00003AC7" w:rsidRPr="00B6259A" w:rsidRDefault="00003AC7" w:rsidP="00003AC7">
      <w:pPr>
        <w:pStyle w:val="NoSpacing"/>
        <w:rPr>
          <w:rFonts w:cstheme="minorHAnsi"/>
          <w:b/>
        </w:rPr>
      </w:pPr>
      <w:r w:rsidRPr="00B6259A">
        <w:rPr>
          <w:rFonts w:cstheme="minorHAnsi"/>
          <w:b/>
        </w:rPr>
        <w:t>5. Advancing equality of opportunity</w:t>
      </w:r>
    </w:p>
    <w:p w:rsidR="00003AC7" w:rsidRPr="00B6259A" w:rsidRDefault="00003AC7" w:rsidP="00003AC7">
      <w:pPr>
        <w:pStyle w:val="NoSpacing"/>
        <w:rPr>
          <w:rFonts w:cstheme="minorHAnsi"/>
        </w:rPr>
      </w:pPr>
      <w:r w:rsidRPr="00B6259A">
        <w:rPr>
          <w:rFonts w:cstheme="minorHAnsi"/>
        </w:rPr>
        <w:t>As set out in the DfE guidance on the Equality Act, the school aims to advance equality of</w:t>
      </w:r>
    </w:p>
    <w:p w:rsidR="00003AC7" w:rsidRPr="00B6259A" w:rsidRDefault="00003AC7" w:rsidP="00003AC7">
      <w:pPr>
        <w:pStyle w:val="NoSpacing"/>
        <w:rPr>
          <w:rFonts w:cstheme="minorHAnsi"/>
        </w:rPr>
      </w:pPr>
      <w:r w:rsidRPr="00B6259A">
        <w:rPr>
          <w:rFonts w:cstheme="minorHAnsi"/>
        </w:rPr>
        <w:t>opportunity by:</w:t>
      </w:r>
    </w:p>
    <w:p w:rsidR="00003AC7" w:rsidRPr="00B6259A" w:rsidRDefault="00003AC7" w:rsidP="00003AC7">
      <w:pPr>
        <w:pStyle w:val="NoSpacing"/>
        <w:rPr>
          <w:rFonts w:cstheme="minorHAnsi"/>
        </w:rPr>
      </w:pPr>
      <w:r w:rsidRPr="00B6259A">
        <w:rPr>
          <w:rFonts w:cstheme="minorHAnsi"/>
        </w:rPr>
        <w:t>● Removing or minimising disadvantages suffered by people that are connected to a</w:t>
      </w:r>
      <w:r w:rsidR="005F4B52">
        <w:rPr>
          <w:rFonts w:cstheme="minorHAnsi"/>
        </w:rPr>
        <w:t xml:space="preserve"> </w:t>
      </w:r>
      <w:r w:rsidRPr="00B6259A">
        <w:rPr>
          <w:rFonts w:cstheme="minorHAnsi"/>
        </w:rPr>
        <w:t>particular characteristic they have (e.g. pupils with disabilities, or gay pupils who are</w:t>
      </w:r>
      <w:r w:rsidR="005F4B52">
        <w:rPr>
          <w:rFonts w:cstheme="minorHAnsi"/>
        </w:rPr>
        <w:t xml:space="preserve"> </w:t>
      </w:r>
      <w:r w:rsidRPr="00B6259A">
        <w:rPr>
          <w:rFonts w:cstheme="minorHAnsi"/>
        </w:rPr>
        <w:t>being subjected to homophobic bullying)</w:t>
      </w:r>
    </w:p>
    <w:p w:rsidR="00003AC7" w:rsidRPr="00B6259A" w:rsidRDefault="00003AC7" w:rsidP="00003AC7">
      <w:pPr>
        <w:pStyle w:val="NoSpacing"/>
        <w:rPr>
          <w:rFonts w:cstheme="minorHAnsi"/>
        </w:rPr>
      </w:pPr>
      <w:r w:rsidRPr="00B6259A">
        <w:rPr>
          <w:rFonts w:cstheme="minorHAnsi"/>
        </w:rPr>
        <w:t>● Taking steps to meet the particular needs of people who have a particular</w:t>
      </w:r>
      <w:r w:rsidR="005F4B52">
        <w:rPr>
          <w:rFonts w:cstheme="minorHAnsi"/>
        </w:rPr>
        <w:t xml:space="preserve"> </w:t>
      </w:r>
      <w:r w:rsidRPr="00B6259A">
        <w:rPr>
          <w:rFonts w:cstheme="minorHAnsi"/>
        </w:rPr>
        <w:t>characteristic (e.g. enabling Muslim pupils to pray at prescribed times)</w:t>
      </w:r>
    </w:p>
    <w:p w:rsidR="00D93FD8" w:rsidRPr="00B6259A" w:rsidRDefault="00003AC7" w:rsidP="00003AC7">
      <w:pPr>
        <w:pStyle w:val="NoSpacing"/>
        <w:rPr>
          <w:rFonts w:cstheme="minorHAnsi"/>
        </w:rPr>
      </w:pPr>
      <w:r w:rsidRPr="00B6259A">
        <w:rPr>
          <w:rFonts w:cstheme="minorHAnsi"/>
        </w:rPr>
        <w:t>● Encouraging people who have a particular characteristic to participate fully in any</w:t>
      </w:r>
      <w:r w:rsidR="005F4B52">
        <w:rPr>
          <w:rFonts w:cstheme="minorHAnsi"/>
        </w:rPr>
        <w:t xml:space="preserve"> </w:t>
      </w:r>
      <w:r w:rsidRPr="00B6259A">
        <w:rPr>
          <w:rFonts w:cstheme="minorHAnsi"/>
        </w:rPr>
        <w:t xml:space="preserve">activities </w:t>
      </w:r>
    </w:p>
    <w:p w:rsidR="00D93FD8" w:rsidRPr="00B6259A" w:rsidRDefault="00D93FD8" w:rsidP="00003AC7">
      <w:pPr>
        <w:pStyle w:val="NoSpacing"/>
        <w:rPr>
          <w:rFonts w:cstheme="minorHAnsi"/>
        </w:rPr>
      </w:pPr>
    </w:p>
    <w:p w:rsidR="00003AC7" w:rsidRPr="00B6259A" w:rsidRDefault="00003AC7" w:rsidP="00003AC7">
      <w:pPr>
        <w:pStyle w:val="NoSpacing"/>
        <w:rPr>
          <w:rFonts w:cstheme="minorHAnsi"/>
          <w:b/>
        </w:rPr>
      </w:pPr>
      <w:r w:rsidRPr="00B6259A">
        <w:rPr>
          <w:rFonts w:cstheme="minorHAnsi"/>
          <w:b/>
        </w:rPr>
        <w:t>In fulfilling this aspect of the duty, the school will:</w:t>
      </w:r>
    </w:p>
    <w:p w:rsidR="00003AC7" w:rsidRPr="00B6259A" w:rsidRDefault="00003AC7" w:rsidP="00003AC7">
      <w:pPr>
        <w:pStyle w:val="NoSpacing"/>
        <w:rPr>
          <w:rFonts w:cstheme="minorHAnsi"/>
        </w:rPr>
      </w:pPr>
      <w:r w:rsidRPr="00B6259A">
        <w:rPr>
          <w:rFonts w:cstheme="minorHAnsi"/>
        </w:rPr>
        <w:t xml:space="preserve">● Present attainment data each </w:t>
      </w:r>
      <w:r w:rsidR="00D93FD8" w:rsidRPr="00B6259A">
        <w:rPr>
          <w:rFonts w:cstheme="minorHAnsi"/>
        </w:rPr>
        <w:t>term</w:t>
      </w:r>
      <w:r w:rsidRPr="00B6259A">
        <w:rPr>
          <w:rFonts w:cstheme="minorHAnsi"/>
        </w:rPr>
        <w:t xml:space="preserve"> showing how pupils with different</w:t>
      </w:r>
      <w:r w:rsidR="005F4B52">
        <w:rPr>
          <w:rFonts w:cstheme="minorHAnsi"/>
        </w:rPr>
        <w:t xml:space="preserve"> </w:t>
      </w:r>
      <w:r w:rsidRPr="00B6259A">
        <w:rPr>
          <w:rFonts w:cstheme="minorHAnsi"/>
        </w:rPr>
        <w:t>characteristics are performing</w:t>
      </w:r>
    </w:p>
    <w:p w:rsidR="00003AC7" w:rsidRPr="00B6259A" w:rsidRDefault="00003AC7" w:rsidP="00003AC7">
      <w:pPr>
        <w:pStyle w:val="NoSpacing"/>
        <w:rPr>
          <w:rFonts w:cstheme="minorHAnsi"/>
        </w:rPr>
      </w:pPr>
      <w:r w:rsidRPr="00B6259A">
        <w:rPr>
          <w:rFonts w:cstheme="minorHAnsi"/>
        </w:rPr>
        <w:t>● Analyse the above data to determine strengths and areas for improvement,</w:t>
      </w:r>
      <w:r w:rsidR="005F4B52">
        <w:rPr>
          <w:rFonts w:cstheme="minorHAnsi"/>
        </w:rPr>
        <w:t xml:space="preserve"> </w:t>
      </w:r>
      <w:r w:rsidRPr="00B6259A">
        <w:rPr>
          <w:rFonts w:cstheme="minorHAnsi"/>
        </w:rPr>
        <w:t>implement actions in response and publish this information</w:t>
      </w:r>
    </w:p>
    <w:p w:rsidR="00003AC7" w:rsidRPr="00B6259A" w:rsidRDefault="00003AC7" w:rsidP="00D93FD8">
      <w:pPr>
        <w:pStyle w:val="NoSpacing"/>
        <w:rPr>
          <w:rFonts w:cstheme="minorHAnsi"/>
        </w:rPr>
      </w:pPr>
      <w:r w:rsidRPr="00B6259A">
        <w:rPr>
          <w:rFonts w:cstheme="minorHAnsi"/>
        </w:rPr>
        <w:t>● Make evidence available identifying improvements for specific groups</w:t>
      </w:r>
    </w:p>
    <w:p w:rsidR="00064758" w:rsidRDefault="00003AC7" w:rsidP="00003AC7">
      <w:pPr>
        <w:pStyle w:val="NoSpacing"/>
        <w:rPr>
          <w:rFonts w:cstheme="minorHAnsi"/>
        </w:rPr>
      </w:pPr>
      <w:r w:rsidRPr="00B6259A">
        <w:rPr>
          <w:rFonts w:cstheme="minorHAnsi"/>
        </w:rPr>
        <w:t>● Present further data about any issues associated with particular protected</w:t>
      </w:r>
      <w:r w:rsidR="00D93FD8" w:rsidRPr="00B6259A">
        <w:rPr>
          <w:rFonts w:cstheme="minorHAnsi"/>
        </w:rPr>
        <w:t xml:space="preserve"> </w:t>
      </w:r>
      <w:r w:rsidRPr="00B6259A">
        <w:rPr>
          <w:rFonts w:cstheme="minorHAnsi"/>
        </w:rPr>
        <w:t>characteristics</w:t>
      </w:r>
      <w:r w:rsidR="005F4B52">
        <w:rPr>
          <w:rFonts w:cstheme="minorHAnsi"/>
        </w:rPr>
        <w:t xml:space="preserve"> </w:t>
      </w:r>
      <w:r w:rsidRPr="00B6259A">
        <w:rPr>
          <w:rFonts w:cstheme="minorHAnsi"/>
        </w:rPr>
        <w:t>identifying any issues which could affect our own pupils</w:t>
      </w:r>
    </w:p>
    <w:p w:rsidR="00492EAF" w:rsidRPr="00492EAF" w:rsidRDefault="00492EAF" w:rsidP="00003AC7">
      <w:pPr>
        <w:pStyle w:val="NoSpacing"/>
        <w:rPr>
          <w:rFonts w:cstheme="minorHAnsi"/>
        </w:rPr>
      </w:pPr>
    </w:p>
    <w:p w:rsidR="00003AC7" w:rsidRPr="00B6259A" w:rsidRDefault="00003AC7" w:rsidP="00003AC7">
      <w:pPr>
        <w:pStyle w:val="NoSpacing"/>
        <w:rPr>
          <w:rFonts w:cstheme="minorHAnsi"/>
          <w:b/>
        </w:rPr>
      </w:pPr>
      <w:r w:rsidRPr="00B6259A">
        <w:rPr>
          <w:rFonts w:cstheme="minorHAnsi"/>
          <w:b/>
        </w:rPr>
        <w:t>6. Fostering good relations</w:t>
      </w:r>
    </w:p>
    <w:p w:rsidR="00003AC7" w:rsidRPr="00B6259A" w:rsidRDefault="00003AC7" w:rsidP="00003AC7">
      <w:pPr>
        <w:pStyle w:val="NoSpacing"/>
        <w:rPr>
          <w:rFonts w:cstheme="minorHAnsi"/>
        </w:rPr>
      </w:pPr>
      <w:r w:rsidRPr="00B6259A">
        <w:rPr>
          <w:rFonts w:cstheme="minorHAnsi"/>
        </w:rPr>
        <w:t>The school aims to foster good relations between those who share a protected characteristic</w:t>
      </w:r>
    </w:p>
    <w:p w:rsidR="00003AC7" w:rsidRPr="00B6259A" w:rsidRDefault="00003AC7" w:rsidP="00003AC7">
      <w:pPr>
        <w:pStyle w:val="NoSpacing"/>
        <w:rPr>
          <w:rFonts w:cstheme="minorHAnsi"/>
        </w:rPr>
      </w:pPr>
      <w:r w:rsidRPr="00B6259A">
        <w:rPr>
          <w:rFonts w:cstheme="minorHAnsi"/>
        </w:rPr>
        <w:t>and those who do not share it by:</w:t>
      </w:r>
    </w:p>
    <w:p w:rsidR="00003AC7" w:rsidRPr="00B6259A" w:rsidRDefault="00003AC7" w:rsidP="00003AC7">
      <w:pPr>
        <w:pStyle w:val="NoSpacing"/>
        <w:rPr>
          <w:rFonts w:cstheme="minorHAnsi"/>
        </w:rPr>
      </w:pPr>
      <w:r w:rsidRPr="00B6259A">
        <w:rPr>
          <w:rFonts w:cstheme="minorHAnsi"/>
        </w:rPr>
        <w:t>● Promoting tolerance, friendship and understanding of a range of religions and</w:t>
      </w:r>
      <w:r w:rsidR="005F4B52">
        <w:rPr>
          <w:rFonts w:cstheme="minorHAnsi"/>
        </w:rPr>
        <w:t xml:space="preserve"> </w:t>
      </w:r>
      <w:r w:rsidRPr="00B6259A">
        <w:rPr>
          <w:rFonts w:cstheme="minorHAnsi"/>
        </w:rPr>
        <w:t>cultures through different aspects of our curriculum. This includes teaching in RE,</w:t>
      </w:r>
      <w:r w:rsidR="005F4B52">
        <w:rPr>
          <w:rFonts w:cstheme="minorHAnsi"/>
        </w:rPr>
        <w:t xml:space="preserve"> </w:t>
      </w:r>
      <w:r w:rsidRPr="00B6259A">
        <w:rPr>
          <w:rFonts w:cstheme="minorHAnsi"/>
        </w:rPr>
        <w:t>citizenship and personal, social, health and economic (PSHE) education, but also</w:t>
      </w:r>
      <w:r w:rsidR="005F4B52">
        <w:rPr>
          <w:rFonts w:cstheme="minorHAnsi"/>
        </w:rPr>
        <w:t xml:space="preserve"> </w:t>
      </w:r>
      <w:r w:rsidRPr="00B6259A">
        <w:rPr>
          <w:rFonts w:cstheme="minorHAnsi"/>
        </w:rPr>
        <w:t>activities in other curriculum areas. For example, as part of teaching and learning in</w:t>
      </w:r>
      <w:r w:rsidR="005F4B52">
        <w:rPr>
          <w:rFonts w:cstheme="minorHAnsi"/>
        </w:rPr>
        <w:t xml:space="preserve"> </w:t>
      </w:r>
      <w:r w:rsidRPr="00B6259A">
        <w:rPr>
          <w:rFonts w:cstheme="minorHAnsi"/>
        </w:rPr>
        <w:t>English/reading, pupils will be introduced to literature from a range of cultures</w:t>
      </w:r>
    </w:p>
    <w:p w:rsidR="00003AC7" w:rsidRPr="00B6259A" w:rsidRDefault="00003AC7" w:rsidP="00003AC7">
      <w:pPr>
        <w:pStyle w:val="NoSpacing"/>
        <w:rPr>
          <w:rFonts w:cstheme="minorHAnsi"/>
        </w:rPr>
      </w:pPr>
      <w:r w:rsidRPr="00B6259A">
        <w:rPr>
          <w:rFonts w:cstheme="minorHAnsi"/>
        </w:rPr>
        <w:t>● Holding assemblies dealing with relevant issues. Pupils will be encouraged to take a</w:t>
      </w:r>
      <w:r w:rsidR="005F4B52">
        <w:rPr>
          <w:rFonts w:cstheme="minorHAnsi"/>
        </w:rPr>
        <w:t xml:space="preserve"> </w:t>
      </w:r>
      <w:r w:rsidRPr="00B6259A">
        <w:rPr>
          <w:rFonts w:cstheme="minorHAnsi"/>
        </w:rPr>
        <w:t>lead in such assemblies</w:t>
      </w:r>
      <w:r w:rsidR="00602C0D" w:rsidRPr="00B6259A">
        <w:rPr>
          <w:rFonts w:cstheme="minorHAnsi"/>
        </w:rPr>
        <w:t xml:space="preserve"> (Worship Warriors)</w:t>
      </w:r>
      <w:r w:rsidRPr="00B6259A">
        <w:rPr>
          <w:rFonts w:cstheme="minorHAnsi"/>
        </w:rPr>
        <w:t xml:space="preserve"> and we will also invite external speakers to contribute</w:t>
      </w:r>
    </w:p>
    <w:p w:rsidR="00003AC7" w:rsidRPr="00B6259A" w:rsidRDefault="00003AC7" w:rsidP="00003AC7">
      <w:pPr>
        <w:pStyle w:val="NoSpacing"/>
        <w:rPr>
          <w:rFonts w:cstheme="minorHAnsi"/>
        </w:rPr>
      </w:pPr>
      <w:r w:rsidRPr="00B6259A">
        <w:rPr>
          <w:rFonts w:cstheme="minorHAnsi"/>
        </w:rPr>
        <w:t>● Working with our local community. This includes inviting leaders of local faith groups</w:t>
      </w:r>
      <w:r w:rsidR="005F4B52">
        <w:rPr>
          <w:rFonts w:cstheme="minorHAnsi"/>
        </w:rPr>
        <w:t xml:space="preserve"> </w:t>
      </w:r>
      <w:r w:rsidRPr="00B6259A">
        <w:rPr>
          <w:rFonts w:cstheme="minorHAnsi"/>
        </w:rPr>
        <w:t>to speak at assemblies, and organising school trips and activities based around the</w:t>
      </w:r>
      <w:r w:rsidR="005F4B52">
        <w:rPr>
          <w:rFonts w:cstheme="minorHAnsi"/>
        </w:rPr>
        <w:t xml:space="preserve"> </w:t>
      </w:r>
      <w:r w:rsidRPr="00B6259A">
        <w:rPr>
          <w:rFonts w:cstheme="minorHAnsi"/>
        </w:rPr>
        <w:t>local community</w:t>
      </w:r>
    </w:p>
    <w:p w:rsidR="00003AC7" w:rsidRPr="00B6259A" w:rsidRDefault="00003AC7" w:rsidP="00CD1F57">
      <w:pPr>
        <w:pStyle w:val="NoSpacing"/>
        <w:rPr>
          <w:rFonts w:cstheme="minorHAnsi"/>
        </w:rPr>
      </w:pPr>
      <w:r w:rsidRPr="00B6259A">
        <w:rPr>
          <w:rFonts w:cstheme="minorHAnsi"/>
        </w:rPr>
        <w:lastRenderedPageBreak/>
        <w:t>● Encouraging and implementing initiatives to deal with tensions between different</w:t>
      </w:r>
      <w:r w:rsidR="005F4B52">
        <w:rPr>
          <w:rFonts w:cstheme="minorHAnsi"/>
        </w:rPr>
        <w:t xml:space="preserve"> </w:t>
      </w:r>
      <w:r w:rsidRPr="00B6259A">
        <w:rPr>
          <w:rFonts w:cstheme="minorHAnsi"/>
        </w:rPr>
        <w:t>groups of pupils</w:t>
      </w:r>
      <w:r w:rsidR="005F4B52">
        <w:rPr>
          <w:rFonts w:cstheme="minorHAnsi"/>
        </w:rPr>
        <w:t xml:space="preserve"> </w:t>
      </w:r>
      <w:r w:rsidRPr="00B6259A">
        <w:rPr>
          <w:rFonts w:cstheme="minorHAnsi"/>
        </w:rPr>
        <w:t>within the school. For example, our school council has</w:t>
      </w:r>
      <w:r w:rsidR="005F4B52">
        <w:rPr>
          <w:rFonts w:cstheme="minorHAnsi"/>
        </w:rPr>
        <w:t xml:space="preserve"> </w:t>
      </w:r>
      <w:r w:rsidRPr="00B6259A">
        <w:rPr>
          <w:rFonts w:cstheme="minorHAnsi"/>
        </w:rPr>
        <w:t>representatives from different year groups and is formed of pupils from a range of</w:t>
      </w:r>
      <w:r w:rsidR="005F4B52">
        <w:rPr>
          <w:rFonts w:cstheme="minorHAnsi"/>
        </w:rPr>
        <w:t xml:space="preserve"> </w:t>
      </w:r>
      <w:r w:rsidRPr="00B6259A">
        <w:rPr>
          <w:rFonts w:cstheme="minorHAnsi"/>
        </w:rPr>
        <w:t>backgrounds. All pupils are encouraged to participate in the school’s activities, such as</w:t>
      </w:r>
      <w:r w:rsidR="005F4B52">
        <w:rPr>
          <w:rFonts w:cstheme="minorHAnsi"/>
        </w:rPr>
        <w:t xml:space="preserve"> </w:t>
      </w:r>
      <w:r w:rsidRPr="00B6259A">
        <w:rPr>
          <w:rFonts w:cstheme="minorHAnsi"/>
        </w:rPr>
        <w:t xml:space="preserve">sports clubs. </w:t>
      </w:r>
    </w:p>
    <w:p w:rsidR="00003AC7" w:rsidRPr="00B6259A" w:rsidRDefault="00003AC7" w:rsidP="00003AC7">
      <w:pPr>
        <w:pStyle w:val="NoSpacing"/>
        <w:rPr>
          <w:rFonts w:cstheme="minorHAnsi"/>
        </w:rPr>
      </w:pPr>
      <w:r w:rsidRPr="00B6259A">
        <w:rPr>
          <w:rFonts w:cstheme="minorHAnsi"/>
        </w:rPr>
        <w:t>● We have developed links with people and groups who have specialist knowledge</w:t>
      </w:r>
      <w:r w:rsidR="005F4B52">
        <w:rPr>
          <w:rFonts w:cstheme="minorHAnsi"/>
        </w:rPr>
        <w:t xml:space="preserve"> </w:t>
      </w:r>
      <w:r w:rsidRPr="00B6259A">
        <w:rPr>
          <w:rFonts w:cstheme="minorHAnsi"/>
        </w:rPr>
        <w:t>about particular characteristics, which helps inform and develop our approach</w:t>
      </w:r>
    </w:p>
    <w:p w:rsidR="005F4B52" w:rsidRDefault="005F4B52" w:rsidP="00003AC7">
      <w:pPr>
        <w:pStyle w:val="NoSpacing"/>
        <w:rPr>
          <w:rFonts w:cstheme="minorHAnsi"/>
          <w:b/>
        </w:rPr>
      </w:pPr>
    </w:p>
    <w:p w:rsidR="00003AC7" w:rsidRPr="00B6259A" w:rsidRDefault="00003AC7" w:rsidP="00003AC7">
      <w:pPr>
        <w:pStyle w:val="NoSpacing"/>
        <w:rPr>
          <w:rFonts w:cstheme="minorHAnsi"/>
          <w:b/>
        </w:rPr>
      </w:pPr>
      <w:r w:rsidRPr="00B6259A">
        <w:rPr>
          <w:rFonts w:cstheme="minorHAnsi"/>
          <w:b/>
        </w:rPr>
        <w:t>7. Equality considerations in decision-making</w:t>
      </w:r>
    </w:p>
    <w:p w:rsidR="00003AC7" w:rsidRPr="00B6259A" w:rsidRDefault="00003AC7" w:rsidP="00003AC7">
      <w:pPr>
        <w:pStyle w:val="NoSpacing"/>
        <w:rPr>
          <w:rFonts w:cstheme="minorHAnsi"/>
        </w:rPr>
      </w:pPr>
      <w:r w:rsidRPr="00B6259A">
        <w:rPr>
          <w:rFonts w:cstheme="minorHAnsi"/>
        </w:rPr>
        <w:t>The school ensures it has due regard to equality considerations whenever significant</w:t>
      </w:r>
    </w:p>
    <w:p w:rsidR="00003AC7" w:rsidRPr="00B6259A" w:rsidRDefault="00003AC7" w:rsidP="00003AC7">
      <w:pPr>
        <w:pStyle w:val="NoSpacing"/>
        <w:rPr>
          <w:rFonts w:cstheme="minorHAnsi"/>
        </w:rPr>
      </w:pPr>
      <w:r w:rsidRPr="00B6259A">
        <w:rPr>
          <w:rFonts w:cstheme="minorHAnsi"/>
        </w:rPr>
        <w:t>decisions are made.</w:t>
      </w:r>
    </w:p>
    <w:p w:rsidR="00003AC7" w:rsidRPr="00B6259A" w:rsidRDefault="00003AC7" w:rsidP="00003AC7">
      <w:pPr>
        <w:pStyle w:val="NoSpacing"/>
        <w:rPr>
          <w:rFonts w:cstheme="minorHAnsi"/>
        </w:rPr>
      </w:pPr>
      <w:r w:rsidRPr="00B6259A">
        <w:rPr>
          <w:rFonts w:cstheme="minorHAnsi"/>
        </w:rPr>
        <w:t>The school always considers the impact of significant decisions on particular groups. For</w:t>
      </w:r>
    </w:p>
    <w:p w:rsidR="00003AC7" w:rsidRPr="00B6259A" w:rsidRDefault="00003AC7" w:rsidP="00003AC7">
      <w:pPr>
        <w:pStyle w:val="NoSpacing"/>
        <w:rPr>
          <w:rFonts w:cstheme="minorHAnsi"/>
        </w:rPr>
      </w:pPr>
      <w:r w:rsidRPr="00B6259A">
        <w:rPr>
          <w:rFonts w:cstheme="minorHAnsi"/>
        </w:rPr>
        <w:t>example, when a school trip or activity is being planned, the school considers whether the</w:t>
      </w:r>
    </w:p>
    <w:p w:rsidR="00003AC7" w:rsidRPr="00B6259A" w:rsidRDefault="00003AC7" w:rsidP="00003AC7">
      <w:pPr>
        <w:pStyle w:val="NoSpacing"/>
        <w:rPr>
          <w:rFonts w:cstheme="minorHAnsi"/>
        </w:rPr>
      </w:pPr>
      <w:r w:rsidRPr="00B6259A">
        <w:rPr>
          <w:rFonts w:cstheme="minorHAnsi"/>
        </w:rPr>
        <w:t>trip:</w:t>
      </w:r>
    </w:p>
    <w:p w:rsidR="00003AC7" w:rsidRPr="00B6259A" w:rsidRDefault="00003AC7" w:rsidP="00003AC7">
      <w:pPr>
        <w:pStyle w:val="NoSpacing"/>
        <w:rPr>
          <w:rFonts w:cstheme="minorHAnsi"/>
        </w:rPr>
      </w:pPr>
      <w:r w:rsidRPr="00B6259A">
        <w:rPr>
          <w:rFonts w:cstheme="minorHAnsi"/>
        </w:rPr>
        <w:t>● Cuts across any religious holidays</w:t>
      </w:r>
    </w:p>
    <w:p w:rsidR="00003AC7" w:rsidRPr="00B6259A" w:rsidRDefault="00003AC7" w:rsidP="00003AC7">
      <w:pPr>
        <w:pStyle w:val="NoSpacing"/>
        <w:rPr>
          <w:rFonts w:cstheme="minorHAnsi"/>
        </w:rPr>
      </w:pPr>
      <w:r w:rsidRPr="00B6259A">
        <w:rPr>
          <w:rFonts w:cstheme="minorHAnsi"/>
        </w:rPr>
        <w:t>● Is accessible to pupils with disabilities</w:t>
      </w:r>
    </w:p>
    <w:p w:rsidR="00003AC7" w:rsidRPr="00B6259A" w:rsidRDefault="00003AC7" w:rsidP="00003AC7">
      <w:pPr>
        <w:pStyle w:val="NoSpacing"/>
        <w:rPr>
          <w:rFonts w:cstheme="minorHAnsi"/>
        </w:rPr>
      </w:pPr>
      <w:r w:rsidRPr="00B6259A">
        <w:rPr>
          <w:rFonts w:cstheme="minorHAnsi"/>
        </w:rPr>
        <w:t>● Has equivalent facilities for boys and girls and all children</w:t>
      </w:r>
    </w:p>
    <w:p w:rsidR="00602C0D" w:rsidRPr="00B6259A" w:rsidRDefault="00602C0D" w:rsidP="00003AC7">
      <w:pPr>
        <w:pStyle w:val="NoSpacing"/>
        <w:rPr>
          <w:rFonts w:cstheme="minorHAnsi"/>
        </w:rPr>
      </w:pPr>
    </w:p>
    <w:p w:rsidR="00003AC7" w:rsidRPr="00B6259A" w:rsidRDefault="00003AC7" w:rsidP="00003AC7">
      <w:pPr>
        <w:pStyle w:val="NoSpacing"/>
        <w:rPr>
          <w:rFonts w:cstheme="minorHAnsi"/>
          <w:b/>
        </w:rPr>
      </w:pPr>
      <w:r w:rsidRPr="00B6259A">
        <w:rPr>
          <w:rFonts w:cstheme="minorHAnsi"/>
          <w:b/>
        </w:rPr>
        <w:t>8. Equality objectives</w:t>
      </w:r>
    </w:p>
    <w:p w:rsidR="00003AC7" w:rsidRPr="00B6259A" w:rsidRDefault="00003AC7" w:rsidP="00003AC7">
      <w:pPr>
        <w:pStyle w:val="NoSpacing"/>
        <w:rPr>
          <w:rFonts w:cstheme="minorHAnsi"/>
        </w:rPr>
      </w:pPr>
      <w:r w:rsidRPr="00B6259A">
        <w:rPr>
          <w:rFonts w:cstheme="minorHAnsi"/>
        </w:rPr>
        <w:t xml:space="preserve">Our equality objectives are on a </w:t>
      </w:r>
      <w:r w:rsidR="00064758" w:rsidRPr="00B6259A">
        <w:rPr>
          <w:rFonts w:cstheme="minorHAnsi"/>
        </w:rPr>
        <w:t>3-year</w:t>
      </w:r>
      <w:r w:rsidRPr="00B6259A">
        <w:rPr>
          <w:rFonts w:cstheme="minorHAnsi"/>
        </w:rPr>
        <w:t xml:space="preserve"> cycle and are reviewed annually.</w:t>
      </w:r>
    </w:p>
    <w:p w:rsidR="00003AC7" w:rsidRDefault="00003AC7" w:rsidP="00492EAF">
      <w:pPr>
        <w:pStyle w:val="NoSpacing"/>
        <w:ind w:left="-284"/>
        <w:rPr>
          <w:rFonts w:cstheme="minorHAnsi"/>
        </w:rPr>
      </w:pPr>
      <w:r w:rsidRPr="00B6259A">
        <w:rPr>
          <w:rFonts w:cstheme="minorHAnsi"/>
        </w:rPr>
        <w:t>Our equality objectives are:</w:t>
      </w:r>
    </w:p>
    <w:p w:rsidR="00492EAF" w:rsidRPr="00B6259A" w:rsidRDefault="00492EAF" w:rsidP="00003AC7">
      <w:pPr>
        <w:pStyle w:val="NoSpacing"/>
        <w:rPr>
          <w:rFonts w:cstheme="minorHAnsi"/>
        </w:rPr>
      </w:pPr>
    </w:p>
    <w:p w:rsidR="00003AC7" w:rsidRPr="00B6259A" w:rsidRDefault="00003AC7" w:rsidP="00003AC7">
      <w:pPr>
        <w:pStyle w:val="NoSpacing"/>
        <w:rPr>
          <w:rFonts w:cstheme="minorHAnsi"/>
          <w:b/>
        </w:rPr>
      </w:pPr>
      <w:r w:rsidRPr="00B6259A">
        <w:rPr>
          <w:rFonts w:cstheme="minorHAnsi"/>
          <w:b/>
        </w:rPr>
        <w:t>Objective 1</w:t>
      </w:r>
    </w:p>
    <w:p w:rsidR="00003AC7" w:rsidRPr="00B6259A" w:rsidRDefault="00003AC7" w:rsidP="00003AC7">
      <w:pPr>
        <w:pStyle w:val="NoSpacing"/>
        <w:rPr>
          <w:rFonts w:cstheme="minorHAnsi"/>
        </w:rPr>
      </w:pPr>
      <w:r w:rsidRPr="00B6259A">
        <w:rPr>
          <w:rFonts w:cstheme="minorHAnsi"/>
        </w:rPr>
        <w:t>● To promote spiritual, moral, social and cultural development through all appropriate</w:t>
      </w:r>
    </w:p>
    <w:p w:rsidR="00003AC7" w:rsidRPr="00B6259A" w:rsidRDefault="00003AC7" w:rsidP="00003AC7">
      <w:pPr>
        <w:pStyle w:val="NoSpacing"/>
        <w:rPr>
          <w:rFonts w:cstheme="minorHAnsi"/>
        </w:rPr>
      </w:pPr>
      <w:r w:rsidRPr="00B6259A">
        <w:rPr>
          <w:rFonts w:cstheme="minorHAnsi"/>
        </w:rPr>
        <w:t xml:space="preserve">curricular and extracurricular </w:t>
      </w:r>
      <w:r w:rsidR="00064758" w:rsidRPr="00B6259A">
        <w:rPr>
          <w:rFonts w:cstheme="minorHAnsi"/>
        </w:rPr>
        <w:t>opportunities.</w:t>
      </w:r>
    </w:p>
    <w:p w:rsidR="00602C0D" w:rsidRPr="00B6259A" w:rsidRDefault="00602C0D" w:rsidP="00003AC7">
      <w:pPr>
        <w:pStyle w:val="NoSpacing"/>
        <w:rPr>
          <w:rFonts w:cstheme="minorHAnsi"/>
        </w:rPr>
      </w:pPr>
    </w:p>
    <w:p w:rsidR="00003AC7" w:rsidRPr="00B6259A" w:rsidRDefault="00003AC7" w:rsidP="00003AC7">
      <w:pPr>
        <w:pStyle w:val="NoSpacing"/>
        <w:rPr>
          <w:rFonts w:cstheme="minorHAnsi"/>
        </w:rPr>
      </w:pPr>
      <w:r w:rsidRPr="00B6259A">
        <w:rPr>
          <w:rFonts w:cstheme="minorHAnsi"/>
        </w:rPr>
        <w:t>Why we have chosen this objective:</w:t>
      </w:r>
    </w:p>
    <w:p w:rsidR="00003AC7" w:rsidRPr="00B6259A" w:rsidRDefault="00003AC7" w:rsidP="00003AC7">
      <w:pPr>
        <w:pStyle w:val="NoSpacing"/>
        <w:rPr>
          <w:rFonts w:cstheme="minorHAnsi"/>
        </w:rPr>
      </w:pPr>
      <w:r w:rsidRPr="00B6259A">
        <w:rPr>
          <w:rFonts w:cstheme="minorHAnsi"/>
        </w:rPr>
        <w:t>● We believe that children benefit from a wide range of opportunities that will promote</w:t>
      </w:r>
      <w:r w:rsidR="005F4B52">
        <w:rPr>
          <w:rFonts w:cstheme="minorHAnsi"/>
        </w:rPr>
        <w:t xml:space="preserve"> </w:t>
      </w:r>
      <w:r w:rsidRPr="00B6259A">
        <w:rPr>
          <w:rFonts w:cstheme="minorHAnsi"/>
        </w:rPr>
        <w:t>their SMSC development</w:t>
      </w:r>
    </w:p>
    <w:p w:rsidR="00003AC7" w:rsidRPr="00B6259A" w:rsidRDefault="00003AC7" w:rsidP="00003AC7">
      <w:pPr>
        <w:pStyle w:val="NoSpacing"/>
        <w:rPr>
          <w:rFonts w:cstheme="minorHAnsi"/>
        </w:rPr>
      </w:pPr>
      <w:r w:rsidRPr="00B6259A">
        <w:rPr>
          <w:rFonts w:cstheme="minorHAnsi"/>
        </w:rPr>
        <w:t xml:space="preserve">To achieve this </w:t>
      </w:r>
      <w:proofErr w:type="gramStart"/>
      <w:r w:rsidRPr="00B6259A">
        <w:rPr>
          <w:rFonts w:cstheme="minorHAnsi"/>
        </w:rPr>
        <w:t>objective</w:t>
      </w:r>
      <w:proofErr w:type="gramEnd"/>
      <w:r w:rsidRPr="00B6259A">
        <w:rPr>
          <w:rFonts w:cstheme="minorHAnsi"/>
        </w:rPr>
        <w:t xml:space="preserve"> we plan to:</w:t>
      </w:r>
    </w:p>
    <w:p w:rsidR="00003AC7" w:rsidRPr="00B6259A" w:rsidRDefault="00003AC7" w:rsidP="00003AC7">
      <w:pPr>
        <w:pStyle w:val="NoSpacing"/>
        <w:rPr>
          <w:rFonts w:cstheme="minorHAnsi"/>
        </w:rPr>
      </w:pPr>
      <w:r w:rsidRPr="00B6259A">
        <w:rPr>
          <w:rFonts w:cstheme="minorHAnsi"/>
        </w:rPr>
        <w:t>● We aim to meet this objective with particular reference to issues of equality and</w:t>
      </w:r>
      <w:r w:rsidR="005F4B52">
        <w:rPr>
          <w:rFonts w:cstheme="minorHAnsi"/>
        </w:rPr>
        <w:t xml:space="preserve"> </w:t>
      </w:r>
      <w:r w:rsidRPr="00B6259A">
        <w:rPr>
          <w:rFonts w:cstheme="minorHAnsi"/>
        </w:rPr>
        <w:t>diversity – see PSHE scheme of work</w:t>
      </w:r>
      <w:r w:rsidR="00CD1F57" w:rsidRPr="00B6259A">
        <w:rPr>
          <w:rFonts w:cstheme="minorHAnsi"/>
        </w:rPr>
        <w:t>, this includes extra visits and visitors (</w:t>
      </w:r>
      <w:proofErr w:type="spellStart"/>
      <w:r w:rsidR="00CD1F57" w:rsidRPr="00B6259A">
        <w:rPr>
          <w:rFonts w:cstheme="minorHAnsi"/>
        </w:rPr>
        <w:t>ie</w:t>
      </w:r>
      <w:proofErr w:type="spellEnd"/>
      <w:r w:rsidR="00CD1F57" w:rsidRPr="00B6259A">
        <w:rPr>
          <w:rFonts w:cstheme="minorHAnsi"/>
        </w:rPr>
        <w:t>) Say no to Racism workshop, Anti bullying workshops, Faith leader to deliver sessions in KS2</w:t>
      </w:r>
    </w:p>
    <w:p w:rsidR="00003AC7" w:rsidRPr="00B6259A" w:rsidRDefault="00003AC7" w:rsidP="00003AC7">
      <w:pPr>
        <w:pStyle w:val="NoSpacing"/>
        <w:rPr>
          <w:rFonts w:cstheme="minorHAnsi"/>
        </w:rPr>
      </w:pPr>
    </w:p>
    <w:p w:rsidR="00003AC7" w:rsidRPr="00B6259A" w:rsidRDefault="00003AC7" w:rsidP="00003AC7">
      <w:pPr>
        <w:pStyle w:val="NoSpacing"/>
        <w:rPr>
          <w:rFonts w:cstheme="minorHAnsi"/>
        </w:rPr>
      </w:pPr>
      <w:r w:rsidRPr="00B6259A">
        <w:rPr>
          <w:rFonts w:cstheme="minorHAnsi"/>
        </w:rPr>
        <w:t>Progress we are making towards this objective:</w:t>
      </w:r>
    </w:p>
    <w:p w:rsidR="00003AC7" w:rsidRPr="00B6259A" w:rsidRDefault="00003AC7" w:rsidP="00003AC7">
      <w:pPr>
        <w:pStyle w:val="NoSpacing"/>
        <w:rPr>
          <w:rFonts w:cstheme="minorHAnsi"/>
        </w:rPr>
      </w:pPr>
      <w:r w:rsidRPr="00B6259A">
        <w:rPr>
          <w:rFonts w:cstheme="minorHAnsi"/>
        </w:rPr>
        <w:t>● The school has a clear curriculum in place and a clear outline of SMSC opportunities</w:t>
      </w:r>
      <w:r w:rsidR="005F4B52">
        <w:rPr>
          <w:rFonts w:cstheme="minorHAnsi"/>
        </w:rPr>
        <w:t xml:space="preserve"> </w:t>
      </w:r>
      <w:r w:rsidRPr="00B6259A">
        <w:rPr>
          <w:rFonts w:cstheme="minorHAnsi"/>
        </w:rPr>
        <w:t>within the curriculum.</w:t>
      </w:r>
    </w:p>
    <w:p w:rsidR="00003AC7" w:rsidRPr="00B6259A" w:rsidRDefault="00003AC7" w:rsidP="00003AC7">
      <w:pPr>
        <w:pStyle w:val="NoSpacing"/>
        <w:rPr>
          <w:rFonts w:cstheme="minorHAnsi"/>
        </w:rPr>
      </w:pPr>
      <w:r w:rsidRPr="00B6259A">
        <w:rPr>
          <w:rFonts w:cstheme="minorHAnsi"/>
        </w:rPr>
        <w:t>● Extra Curricular activities promote SMSC</w:t>
      </w:r>
      <w:r w:rsidR="00CD1F57" w:rsidRPr="00B6259A">
        <w:rPr>
          <w:rFonts w:cstheme="minorHAnsi"/>
        </w:rPr>
        <w:t xml:space="preserve"> (</w:t>
      </w:r>
      <w:proofErr w:type="spellStart"/>
      <w:r w:rsidR="00CD1F57" w:rsidRPr="00B6259A">
        <w:rPr>
          <w:rFonts w:cstheme="minorHAnsi"/>
        </w:rPr>
        <w:t>ie</w:t>
      </w:r>
      <w:proofErr w:type="spellEnd"/>
      <w:r w:rsidR="00CD1F57" w:rsidRPr="00B6259A">
        <w:rPr>
          <w:rFonts w:cstheme="minorHAnsi"/>
        </w:rPr>
        <w:t xml:space="preserve">) Worship Warriors, </w:t>
      </w:r>
      <w:proofErr w:type="spellStart"/>
      <w:r w:rsidR="00CD1F57" w:rsidRPr="00B6259A">
        <w:rPr>
          <w:rFonts w:cstheme="minorHAnsi"/>
        </w:rPr>
        <w:t>Ozzies</w:t>
      </w:r>
      <w:proofErr w:type="spellEnd"/>
      <w:r w:rsidR="00CD1F57" w:rsidRPr="00B6259A">
        <w:rPr>
          <w:rFonts w:cstheme="minorHAnsi"/>
        </w:rPr>
        <w:t>, trips to the Cathedral and other places of Worship.</w:t>
      </w:r>
    </w:p>
    <w:p w:rsidR="00602C0D" w:rsidRPr="00B6259A" w:rsidRDefault="00602C0D" w:rsidP="00003AC7">
      <w:pPr>
        <w:pStyle w:val="NoSpacing"/>
        <w:rPr>
          <w:rFonts w:cstheme="minorHAnsi"/>
          <w:b/>
        </w:rPr>
      </w:pPr>
    </w:p>
    <w:p w:rsidR="00003AC7" w:rsidRPr="00B6259A" w:rsidRDefault="00003AC7" w:rsidP="00003AC7">
      <w:pPr>
        <w:pStyle w:val="NoSpacing"/>
        <w:rPr>
          <w:rFonts w:cstheme="minorHAnsi"/>
          <w:b/>
        </w:rPr>
      </w:pPr>
      <w:r w:rsidRPr="00B6259A">
        <w:rPr>
          <w:rFonts w:cstheme="minorHAnsi"/>
          <w:b/>
        </w:rPr>
        <w:t>Objective 2</w:t>
      </w:r>
    </w:p>
    <w:p w:rsidR="00003AC7" w:rsidRPr="00B6259A" w:rsidRDefault="00003AC7" w:rsidP="00003AC7">
      <w:pPr>
        <w:pStyle w:val="NoSpacing"/>
        <w:rPr>
          <w:rFonts w:cstheme="minorHAnsi"/>
        </w:rPr>
      </w:pPr>
      <w:r w:rsidRPr="00B6259A">
        <w:rPr>
          <w:rFonts w:cstheme="minorHAnsi"/>
        </w:rPr>
        <w:t>● To reduce prejudice and increase understanding of equality through direct teaching</w:t>
      </w:r>
    </w:p>
    <w:p w:rsidR="00003AC7" w:rsidRPr="00B6259A" w:rsidRDefault="00003AC7" w:rsidP="00003AC7">
      <w:pPr>
        <w:pStyle w:val="NoSpacing"/>
        <w:rPr>
          <w:rFonts w:cstheme="minorHAnsi"/>
        </w:rPr>
      </w:pPr>
      <w:r w:rsidRPr="00B6259A">
        <w:rPr>
          <w:rFonts w:cstheme="minorHAnsi"/>
        </w:rPr>
        <w:t>across the curriculum – see planning cycle</w:t>
      </w:r>
      <w:r w:rsidR="00CD1F57" w:rsidRPr="00B6259A">
        <w:rPr>
          <w:rFonts w:cstheme="minorHAnsi"/>
        </w:rPr>
        <w:t xml:space="preserve"> (</w:t>
      </w:r>
      <w:proofErr w:type="spellStart"/>
      <w:r w:rsidR="00CD1F57" w:rsidRPr="00B6259A">
        <w:rPr>
          <w:rFonts w:cstheme="minorHAnsi"/>
        </w:rPr>
        <w:t>ie</w:t>
      </w:r>
      <w:proofErr w:type="spellEnd"/>
      <w:r w:rsidR="00CD1F57" w:rsidRPr="00B6259A">
        <w:rPr>
          <w:rFonts w:cstheme="minorHAnsi"/>
        </w:rPr>
        <w:t>) LGBT+ history month</w:t>
      </w:r>
      <w:r w:rsidR="00D278F1" w:rsidRPr="00B6259A">
        <w:rPr>
          <w:rFonts w:cstheme="minorHAnsi"/>
        </w:rPr>
        <w:t xml:space="preserve">, Rights respecting, charity work, Picture news. </w:t>
      </w:r>
    </w:p>
    <w:p w:rsidR="00CD1F57" w:rsidRPr="00B6259A" w:rsidRDefault="00CD1F57" w:rsidP="00003AC7">
      <w:pPr>
        <w:pStyle w:val="NoSpacing"/>
        <w:rPr>
          <w:rFonts w:cstheme="minorHAnsi"/>
        </w:rPr>
      </w:pPr>
    </w:p>
    <w:p w:rsidR="00003AC7" w:rsidRPr="00B6259A" w:rsidRDefault="00003AC7" w:rsidP="00003AC7">
      <w:pPr>
        <w:pStyle w:val="NoSpacing"/>
        <w:rPr>
          <w:rFonts w:cstheme="minorHAnsi"/>
        </w:rPr>
      </w:pPr>
      <w:r w:rsidRPr="00B6259A">
        <w:rPr>
          <w:rFonts w:cstheme="minorHAnsi"/>
        </w:rPr>
        <w:t>Why we have chosen this objective:</w:t>
      </w:r>
    </w:p>
    <w:p w:rsidR="00003AC7" w:rsidRPr="00B6259A" w:rsidRDefault="00003AC7" w:rsidP="00003AC7">
      <w:pPr>
        <w:pStyle w:val="NoSpacing"/>
        <w:rPr>
          <w:rFonts w:cstheme="minorHAnsi"/>
        </w:rPr>
      </w:pPr>
      <w:r w:rsidRPr="00B6259A">
        <w:rPr>
          <w:rFonts w:cstheme="minorHAnsi"/>
        </w:rPr>
        <w:t>● We believe that it is imperative to staff and children’s development to understand</w:t>
      </w:r>
      <w:r w:rsidR="005F4B52">
        <w:rPr>
          <w:rFonts w:cstheme="minorHAnsi"/>
        </w:rPr>
        <w:t xml:space="preserve"> </w:t>
      </w:r>
      <w:r w:rsidRPr="00B6259A">
        <w:rPr>
          <w:rFonts w:cstheme="minorHAnsi"/>
        </w:rPr>
        <w:t>what equality is so that everyone is treated fairly and equally</w:t>
      </w:r>
    </w:p>
    <w:p w:rsidR="00602C0D" w:rsidRPr="00B6259A" w:rsidRDefault="00602C0D" w:rsidP="00003AC7">
      <w:pPr>
        <w:pStyle w:val="NoSpacing"/>
        <w:rPr>
          <w:rFonts w:cstheme="minorHAnsi"/>
        </w:rPr>
      </w:pPr>
    </w:p>
    <w:p w:rsidR="00003AC7" w:rsidRPr="00B6259A" w:rsidRDefault="00003AC7" w:rsidP="00003AC7">
      <w:pPr>
        <w:pStyle w:val="NoSpacing"/>
        <w:rPr>
          <w:rFonts w:cstheme="minorHAnsi"/>
        </w:rPr>
      </w:pPr>
      <w:r w:rsidRPr="00B6259A">
        <w:rPr>
          <w:rFonts w:cstheme="minorHAnsi"/>
        </w:rPr>
        <w:t xml:space="preserve">To achieve this </w:t>
      </w:r>
      <w:proofErr w:type="gramStart"/>
      <w:r w:rsidRPr="00B6259A">
        <w:rPr>
          <w:rFonts w:cstheme="minorHAnsi"/>
        </w:rPr>
        <w:t>objective</w:t>
      </w:r>
      <w:proofErr w:type="gramEnd"/>
      <w:r w:rsidRPr="00B6259A">
        <w:rPr>
          <w:rFonts w:cstheme="minorHAnsi"/>
        </w:rPr>
        <w:t xml:space="preserve"> we plan to:</w:t>
      </w:r>
    </w:p>
    <w:p w:rsidR="00003AC7" w:rsidRPr="00B6259A" w:rsidRDefault="00003AC7" w:rsidP="00003AC7">
      <w:pPr>
        <w:pStyle w:val="NoSpacing"/>
        <w:rPr>
          <w:rFonts w:cstheme="minorHAnsi"/>
        </w:rPr>
      </w:pPr>
      <w:r w:rsidRPr="00B6259A">
        <w:rPr>
          <w:rFonts w:cstheme="minorHAnsi"/>
        </w:rPr>
        <w:t>● This will be taught through all aspects of the curriculum</w:t>
      </w:r>
      <w:r w:rsidR="005F4B52">
        <w:rPr>
          <w:rFonts w:cstheme="minorHAnsi"/>
        </w:rPr>
        <w:t xml:space="preserve"> and will be enhanced further through visits and visitors. </w:t>
      </w:r>
    </w:p>
    <w:p w:rsidR="005F4B52" w:rsidRDefault="005F4B52" w:rsidP="00003AC7">
      <w:pPr>
        <w:pStyle w:val="NoSpacing"/>
        <w:rPr>
          <w:rFonts w:cstheme="minorHAnsi"/>
        </w:rPr>
      </w:pPr>
    </w:p>
    <w:p w:rsidR="00003AC7" w:rsidRPr="00B6259A" w:rsidRDefault="00003AC7" w:rsidP="00003AC7">
      <w:pPr>
        <w:pStyle w:val="NoSpacing"/>
        <w:rPr>
          <w:rFonts w:cstheme="minorHAnsi"/>
        </w:rPr>
      </w:pPr>
      <w:r w:rsidRPr="00B6259A">
        <w:rPr>
          <w:rFonts w:cstheme="minorHAnsi"/>
        </w:rPr>
        <w:t>Progress we are making towards this objective:</w:t>
      </w:r>
    </w:p>
    <w:p w:rsidR="00003AC7" w:rsidRPr="00B6259A" w:rsidRDefault="00003AC7" w:rsidP="00003AC7">
      <w:pPr>
        <w:pStyle w:val="NoSpacing"/>
        <w:rPr>
          <w:rFonts w:cstheme="minorHAnsi"/>
        </w:rPr>
      </w:pPr>
      <w:r w:rsidRPr="00B6259A">
        <w:rPr>
          <w:rFonts w:cstheme="minorHAnsi"/>
        </w:rPr>
        <w:t>● The curriculum clearly supports equality and diversity and teaching is embedding this</w:t>
      </w:r>
      <w:r w:rsidR="005F4B52">
        <w:rPr>
          <w:rFonts w:cstheme="minorHAnsi"/>
        </w:rPr>
        <w:t xml:space="preserve"> </w:t>
      </w:r>
      <w:r w:rsidRPr="00B6259A">
        <w:rPr>
          <w:rFonts w:cstheme="minorHAnsi"/>
        </w:rPr>
        <w:t>with the children.</w:t>
      </w:r>
    </w:p>
    <w:p w:rsidR="00602C0D" w:rsidRPr="00B6259A" w:rsidRDefault="00602C0D" w:rsidP="00003AC7">
      <w:pPr>
        <w:pStyle w:val="NoSpacing"/>
        <w:rPr>
          <w:rFonts w:cstheme="minorHAnsi"/>
        </w:rPr>
      </w:pPr>
    </w:p>
    <w:p w:rsidR="00003AC7" w:rsidRPr="00B6259A" w:rsidRDefault="00003AC7" w:rsidP="00003AC7">
      <w:pPr>
        <w:pStyle w:val="NoSpacing"/>
        <w:rPr>
          <w:rFonts w:cstheme="minorHAnsi"/>
          <w:b/>
        </w:rPr>
      </w:pPr>
      <w:r w:rsidRPr="00B6259A">
        <w:rPr>
          <w:rFonts w:cstheme="minorHAnsi"/>
          <w:b/>
        </w:rPr>
        <w:t>Objective 3</w:t>
      </w:r>
    </w:p>
    <w:p w:rsidR="00003AC7" w:rsidRPr="00B6259A" w:rsidRDefault="00003AC7" w:rsidP="00003AC7">
      <w:pPr>
        <w:pStyle w:val="NoSpacing"/>
        <w:rPr>
          <w:rFonts w:cstheme="minorHAnsi"/>
        </w:rPr>
      </w:pPr>
      <w:r w:rsidRPr="00B6259A">
        <w:rPr>
          <w:rFonts w:cstheme="minorHAnsi"/>
        </w:rPr>
        <w:t>● To move beyond deterministic notions of fixed ability and to model teaching and</w:t>
      </w:r>
      <w:r w:rsidR="005F4B52">
        <w:rPr>
          <w:rFonts w:cstheme="minorHAnsi"/>
        </w:rPr>
        <w:t xml:space="preserve"> </w:t>
      </w:r>
      <w:r w:rsidRPr="00B6259A">
        <w:rPr>
          <w:rFonts w:cstheme="minorHAnsi"/>
        </w:rPr>
        <w:t>learning behaviours that avoid labelling.</w:t>
      </w:r>
    </w:p>
    <w:p w:rsidR="00602C0D" w:rsidRPr="00B6259A" w:rsidRDefault="00602C0D" w:rsidP="00003AC7">
      <w:pPr>
        <w:pStyle w:val="NoSpacing"/>
        <w:rPr>
          <w:rFonts w:cstheme="minorHAnsi"/>
        </w:rPr>
      </w:pPr>
    </w:p>
    <w:p w:rsidR="00003AC7" w:rsidRPr="00B6259A" w:rsidRDefault="00003AC7" w:rsidP="00003AC7">
      <w:pPr>
        <w:pStyle w:val="NoSpacing"/>
        <w:rPr>
          <w:rFonts w:cstheme="minorHAnsi"/>
        </w:rPr>
      </w:pPr>
      <w:r w:rsidRPr="00B6259A">
        <w:rPr>
          <w:rFonts w:cstheme="minorHAnsi"/>
        </w:rPr>
        <w:t>Why we have chosen this objective:</w:t>
      </w:r>
    </w:p>
    <w:p w:rsidR="00003AC7" w:rsidRPr="00B6259A" w:rsidRDefault="00003AC7" w:rsidP="00003AC7">
      <w:pPr>
        <w:pStyle w:val="NoSpacing"/>
        <w:rPr>
          <w:rFonts w:cstheme="minorHAnsi"/>
        </w:rPr>
      </w:pPr>
      <w:r w:rsidRPr="00B6259A">
        <w:rPr>
          <w:rFonts w:cstheme="minorHAnsi"/>
        </w:rPr>
        <w:t>● We want staff and children to be fluid in thought and aware of differences between</w:t>
      </w:r>
      <w:r w:rsidR="005F4B52">
        <w:rPr>
          <w:rFonts w:cstheme="minorHAnsi"/>
        </w:rPr>
        <w:t xml:space="preserve"> </w:t>
      </w:r>
      <w:r w:rsidRPr="00B6259A">
        <w:rPr>
          <w:rFonts w:cstheme="minorHAnsi"/>
        </w:rPr>
        <w:t xml:space="preserve">people and </w:t>
      </w:r>
      <w:r w:rsidR="00602C0D" w:rsidRPr="00B6259A">
        <w:rPr>
          <w:rFonts w:cstheme="minorHAnsi"/>
        </w:rPr>
        <w:t xml:space="preserve">to </w:t>
      </w:r>
      <w:r w:rsidRPr="00B6259A">
        <w:rPr>
          <w:rFonts w:cstheme="minorHAnsi"/>
        </w:rPr>
        <w:t>celebrate diversity</w:t>
      </w:r>
    </w:p>
    <w:p w:rsidR="00602C0D" w:rsidRPr="00B6259A" w:rsidRDefault="00602C0D" w:rsidP="00003AC7">
      <w:pPr>
        <w:pStyle w:val="NoSpacing"/>
        <w:rPr>
          <w:rFonts w:cstheme="minorHAnsi"/>
        </w:rPr>
      </w:pPr>
    </w:p>
    <w:p w:rsidR="00003AC7" w:rsidRPr="00B6259A" w:rsidRDefault="00003AC7" w:rsidP="00003AC7">
      <w:pPr>
        <w:pStyle w:val="NoSpacing"/>
        <w:rPr>
          <w:rFonts w:cstheme="minorHAnsi"/>
        </w:rPr>
      </w:pPr>
      <w:r w:rsidRPr="00B6259A">
        <w:rPr>
          <w:rFonts w:cstheme="minorHAnsi"/>
        </w:rPr>
        <w:t xml:space="preserve">To achieve this </w:t>
      </w:r>
      <w:proofErr w:type="gramStart"/>
      <w:r w:rsidRPr="00B6259A">
        <w:rPr>
          <w:rFonts w:cstheme="minorHAnsi"/>
        </w:rPr>
        <w:t>objective</w:t>
      </w:r>
      <w:proofErr w:type="gramEnd"/>
      <w:r w:rsidRPr="00B6259A">
        <w:rPr>
          <w:rFonts w:cstheme="minorHAnsi"/>
        </w:rPr>
        <w:t xml:space="preserve"> we plan to:</w:t>
      </w:r>
    </w:p>
    <w:p w:rsidR="00003AC7" w:rsidRPr="00B6259A" w:rsidRDefault="00003AC7" w:rsidP="00003AC7">
      <w:pPr>
        <w:pStyle w:val="NoSpacing"/>
        <w:rPr>
          <w:rFonts w:cstheme="minorHAnsi"/>
        </w:rPr>
      </w:pPr>
      <w:r w:rsidRPr="00B6259A">
        <w:rPr>
          <w:rFonts w:cstheme="minorHAnsi"/>
        </w:rPr>
        <w:t>● This will be taught through all aspects of the curriculum</w:t>
      </w:r>
      <w:r w:rsidR="00D278F1" w:rsidRPr="00B6259A">
        <w:rPr>
          <w:rFonts w:cstheme="minorHAnsi"/>
        </w:rPr>
        <w:t>. Pupils achievements will be celebrated across the curriculum and shared with the school (</w:t>
      </w:r>
      <w:proofErr w:type="spellStart"/>
      <w:r w:rsidR="00D278F1" w:rsidRPr="00B6259A">
        <w:rPr>
          <w:rFonts w:cstheme="minorHAnsi"/>
        </w:rPr>
        <w:t>ie</w:t>
      </w:r>
      <w:proofErr w:type="spellEnd"/>
      <w:r w:rsidR="00D278F1" w:rsidRPr="00B6259A">
        <w:rPr>
          <w:rFonts w:cstheme="minorHAnsi"/>
        </w:rPr>
        <w:t>) tree certificates, star of the week</w:t>
      </w:r>
    </w:p>
    <w:p w:rsidR="00602C0D" w:rsidRPr="00B6259A" w:rsidRDefault="00602C0D" w:rsidP="00003AC7">
      <w:pPr>
        <w:pStyle w:val="NoSpacing"/>
        <w:rPr>
          <w:rFonts w:cstheme="minorHAnsi"/>
        </w:rPr>
      </w:pPr>
    </w:p>
    <w:p w:rsidR="00003AC7" w:rsidRPr="00B6259A" w:rsidRDefault="00003AC7" w:rsidP="00003AC7">
      <w:pPr>
        <w:pStyle w:val="NoSpacing"/>
        <w:rPr>
          <w:rFonts w:cstheme="minorHAnsi"/>
        </w:rPr>
      </w:pPr>
      <w:r w:rsidRPr="00B6259A">
        <w:rPr>
          <w:rFonts w:cstheme="minorHAnsi"/>
        </w:rPr>
        <w:t>Progress we are making towards this objective:</w:t>
      </w:r>
    </w:p>
    <w:p w:rsidR="00003AC7" w:rsidRPr="00B6259A" w:rsidRDefault="00003AC7" w:rsidP="00003AC7">
      <w:pPr>
        <w:pStyle w:val="NoSpacing"/>
        <w:rPr>
          <w:rFonts w:cstheme="minorHAnsi"/>
        </w:rPr>
      </w:pPr>
      <w:r w:rsidRPr="00B6259A">
        <w:rPr>
          <w:rFonts w:cstheme="minorHAnsi"/>
        </w:rPr>
        <w:t>● The curriculum clearly supports equality and diversity and teaching is embedding this</w:t>
      </w:r>
    </w:p>
    <w:p w:rsidR="00003AC7" w:rsidRPr="00B6259A" w:rsidRDefault="00003AC7" w:rsidP="00003AC7">
      <w:pPr>
        <w:pStyle w:val="NoSpacing"/>
        <w:rPr>
          <w:rFonts w:cstheme="minorHAnsi"/>
        </w:rPr>
      </w:pPr>
      <w:r w:rsidRPr="00B6259A">
        <w:rPr>
          <w:rFonts w:cstheme="minorHAnsi"/>
        </w:rPr>
        <w:t>with the children.</w:t>
      </w:r>
    </w:p>
    <w:p w:rsidR="00602C0D" w:rsidRPr="00B6259A" w:rsidRDefault="00602C0D" w:rsidP="00003AC7">
      <w:pPr>
        <w:pStyle w:val="NoSpacing"/>
        <w:rPr>
          <w:rFonts w:cstheme="minorHAnsi"/>
        </w:rPr>
      </w:pPr>
    </w:p>
    <w:p w:rsidR="00003AC7" w:rsidRPr="00B6259A" w:rsidRDefault="00003AC7" w:rsidP="00003AC7">
      <w:pPr>
        <w:pStyle w:val="NoSpacing"/>
        <w:rPr>
          <w:rFonts w:cstheme="minorHAnsi"/>
          <w:b/>
        </w:rPr>
      </w:pPr>
      <w:r w:rsidRPr="00B6259A">
        <w:rPr>
          <w:rFonts w:cstheme="minorHAnsi"/>
          <w:b/>
        </w:rPr>
        <w:t>Objective 4</w:t>
      </w:r>
    </w:p>
    <w:p w:rsidR="00003AC7" w:rsidRPr="00B6259A" w:rsidRDefault="00003AC7" w:rsidP="00003AC7">
      <w:pPr>
        <w:pStyle w:val="NoSpacing"/>
        <w:rPr>
          <w:rFonts w:cstheme="minorHAnsi"/>
        </w:rPr>
      </w:pPr>
      <w:r w:rsidRPr="00B6259A">
        <w:rPr>
          <w:rFonts w:cstheme="minorHAnsi"/>
        </w:rPr>
        <w:t>● To narrow the gap in attainment in all subjects between different groups (boys and</w:t>
      </w:r>
      <w:r w:rsidR="005F4B52">
        <w:rPr>
          <w:rFonts w:cstheme="minorHAnsi"/>
        </w:rPr>
        <w:t xml:space="preserve"> </w:t>
      </w:r>
      <w:r w:rsidRPr="00B6259A">
        <w:rPr>
          <w:rFonts w:cstheme="minorHAnsi"/>
        </w:rPr>
        <w:t>girls, pupil premium</w:t>
      </w:r>
      <w:r w:rsidR="00602C0D" w:rsidRPr="00B6259A">
        <w:rPr>
          <w:rFonts w:cstheme="minorHAnsi"/>
        </w:rPr>
        <w:t>, non-pupil</w:t>
      </w:r>
      <w:r w:rsidRPr="00B6259A">
        <w:rPr>
          <w:rFonts w:cstheme="minorHAnsi"/>
        </w:rPr>
        <w:t xml:space="preserve"> premium</w:t>
      </w:r>
      <w:r w:rsidR="00602C0D" w:rsidRPr="00B6259A">
        <w:rPr>
          <w:rFonts w:cstheme="minorHAnsi"/>
        </w:rPr>
        <w:t xml:space="preserve"> and SEND</w:t>
      </w:r>
      <w:r w:rsidRPr="00B6259A">
        <w:rPr>
          <w:rFonts w:cstheme="minorHAnsi"/>
        </w:rPr>
        <w:t>).</w:t>
      </w:r>
    </w:p>
    <w:p w:rsidR="00602C0D" w:rsidRPr="00B6259A" w:rsidRDefault="00602C0D" w:rsidP="00003AC7">
      <w:pPr>
        <w:pStyle w:val="NoSpacing"/>
        <w:rPr>
          <w:rFonts w:cstheme="minorHAnsi"/>
        </w:rPr>
      </w:pPr>
    </w:p>
    <w:p w:rsidR="00003AC7" w:rsidRPr="00B6259A" w:rsidRDefault="00003AC7" w:rsidP="00003AC7">
      <w:pPr>
        <w:pStyle w:val="NoSpacing"/>
        <w:rPr>
          <w:rFonts w:cstheme="minorHAnsi"/>
        </w:rPr>
      </w:pPr>
      <w:r w:rsidRPr="00B6259A">
        <w:rPr>
          <w:rFonts w:cstheme="minorHAnsi"/>
        </w:rPr>
        <w:t>Why we have chosen this objective:</w:t>
      </w:r>
    </w:p>
    <w:p w:rsidR="00003AC7" w:rsidRPr="00B6259A" w:rsidRDefault="00003AC7" w:rsidP="00003AC7">
      <w:pPr>
        <w:pStyle w:val="NoSpacing"/>
        <w:rPr>
          <w:rFonts w:cstheme="minorHAnsi"/>
        </w:rPr>
      </w:pPr>
      <w:r w:rsidRPr="00B6259A">
        <w:rPr>
          <w:rFonts w:cstheme="minorHAnsi"/>
        </w:rPr>
        <w:t>● We want all children to achieve well, no matter their background or circumstances</w:t>
      </w:r>
    </w:p>
    <w:p w:rsidR="00602C0D" w:rsidRPr="00B6259A" w:rsidRDefault="00602C0D" w:rsidP="00003AC7">
      <w:pPr>
        <w:pStyle w:val="NoSpacing"/>
        <w:rPr>
          <w:rFonts w:cstheme="minorHAnsi"/>
        </w:rPr>
      </w:pPr>
    </w:p>
    <w:p w:rsidR="00003AC7" w:rsidRPr="00B6259A" w:rsidRDefault="00003AC7" w:rsidP="00003AC7">
      <w:pPr>
        <w:pStyle w:val="NoSpacing"/>
        <w:rPr>
          <w:rFonts w:cstheme="minorHAnsi"/>
        </w:rPr>
      </w:pPr>
      <w:r w:rsidRPr="00B6259A">
        <w:rPr>
          <w:rFonts w:cstheme="minorHAnsi"/>
        </w:rPr>
        <w:t xml:space="preserve">To achieve this </w:t>
      </w:r>
      <w:proofErr w:type="gramStart"/>
      <w:r w:rsidRPr="00B6259A">
        <w:rPr>
          <w:rFonts w:cstheme="minorHAnsi"/>
        </w:rPr>
        <w:t>objective</w:t>
      </w:r>
      <w:proofErr w:type="gramEnd"/>
      <w:r w:rsidRPr="00B6259A">
        <w:rPr>
          <w:rFonts w:cstheme="minorHAnsi"/>
        </w:rPr>
        <w:t xml:space="preserve"> we plan to:</w:t>
      </w:r>
    </w:p>
    <w:p w:rsidR="00003AC7" w:rsidRPr="00B6259A" w:rsidRDefault="00003AC7" w:rsidP="00274F58">
      <w:pPr>
        <w:pStyle w:val="NoSpacing"/>
        <w:rPr>
          <w:rFonts w:cstheme="minorHAnsi"/>
        </w:rPr>
      </w:pPr>
      <w:r w:rsidRPr="00B6259A">
        <w:rPr>
          <w:rFonts w:cstheme="minorHAnsi"/>
        </w:rPr>
        <w:t xml:space="preserve">● </w:t>
      </w:r>
      <w:r w:rsidR="00274F58" w:rsidRPr="00B6259A">
        <w:rPr>
          <w:rFonts w:cstheme="minorHAnsi"/>
        </w:rPr>
        <w:t>targeted support will be</w:t>
      </w:r>
      <w:r w:rsidR="00800CAB" w:rsidRPr="00B6259A">
        <w:rPr>
          <w:rFonts w:cstheme="minorHAnsi"/>
        </w:rPr>
        <w:t xml:space="preserve"> </w:t>
      </w:r>
      <w:r w:rsidR="00274F58" w:rsidRPr="00B6259A">
        <w:rPr>
          <w:rFonts w:cstheme="minorHAnsi"/>
        </w:rPr>
        <w:t>provided to key groups</w:t>
      </w:r>
      <w:r w:rsidR="00800CAB" w:rsidRPr="00B6259A">
        <w:rPr>
          <w:rFonts w:cstheme="minorHAnsi"/>
        </w:rPr>
        <w:t xml:space="preserve"> </w:t>
      </w:r>
      <w:r w:rsidRPr="00B6259A">
        <w:rPr>
          <w:rFonts w:cstheme="minorHAnsi"/>
        </w:rPr>
        <w:t xml:space="preserve">through all aspects of the curriculum, </w:t>
      </w:r>
    </w:p>
    <w:p w:rsidR="00D278F1" w:rsidRPr="00B6259A" w:rsidRDefault="00D278F1" w:rsidP="00274F58">
      <w:pPr>
        <w:pStyle w:val="NoSpacing"/>
        <w:rPr>
          <w:rFonts w:cstheme="minorHAnsi"/>
        </w:rPr>
      </w:pPr>
      <w:r w:rsidRPr="00B6259A">
        <w:rPr>
          <w:rFonts w:cstheme="minorHAnsi"/>
        </w:rPr>
        <w:t xml:space="preserve">School led tutoring and catch up funding will be targeted to support these groups of children. </w:t>
      </w:r>
    </w:p>
    <w:p w:rsidR="00003AC7" w:rsidRPr="00B6259A" w:rsidRDefault="00003AC7" w:rsidP="00003AC7">
      <w:pPr>
        <w:pStyle w:val="NoSpacing"/>
        <w:rPr>
          <w:rFonts w:cstheme="minorHAnsi"/>
        </w:rPr>
      </w:pPr>
    </w:p>
    <w:p w:rsidR="00003AC7" w:rsidRPr="00B6259A" w:rsidRDefault="00003AC7" w:rsidP="00003AC7">
      <w:pPr>
        <w:pStyle w:val="NoSpacing"/>
        <w:rPr>
          <w:rFonts w:cstheme="minorHAnsi"/>
        </w:rPr>
      </w:pPr>
      <w:r w:rsidRPr="00B6259A">
        <w:rPr>
          <w:rFonts w:cstheme="minorHAnsi"/>
        </w:rPr>
        <w:t>Progress we are making towards this objective:</w:t>
      </w:r>
    </w:p>
    <w:p w:rsidR="00800CAB" w:rsidRPr="00B6259A" w:rsidRDefault="00003AC7" w:rsidP="00003AC7">
      <w:pPr>
        <w:pStyle w:val="NoSpacing"/>
        <w:rPr>
          <w:rFonts w:cstheme="minorHAnsi"/>
        </w:rPr>
      </w:pPr>
      <w:r w:rsidRPr="00B6259A">
        <w:rPr>
          <w:rFonts w:cstheme="minorHAnsi"/>
        </w:rPr>
        <w:t xml:space="preserve">● </w:t>
      </w:r>
      <w:r w:rsidR="0076244A" w:rsidRPr="00B6259A">
        <w:rPr>
          <w:rFonts w:cstheme="minorHAnsi"/>
        </w:rPr>
        <w:t xml:space="preserve">Clear, targeted action plans are in place that highlight achievement and attainment of key groups of children as a priority. </w:t>
      </w:r>
    </w:p>
    <w:p w:rsidR="00800CAB" w:rsidRPr="00B6259A" w:rsidRDefault="00800CAB" w:rsidP="00003AC7">
      <w:pPr>
        <w:pStyle w:val="NoSpacing"/>
        <w:rPr>
          <w:rFonts w:cstheme="minorHAnsi"/>
        </w:rPr>
      </w:pPr>
    </w:p>
    <w:p w:rsidR="00003AC7" w:rsidRPr="00B6259A" w:rsidRDefault="00003AC7" w:rsidP="00003AC7">
      <w:pPr>
        <w:pStyle w:val="NoSpacing"/>
        <w:rPr>
          <w:rFonts w:cstheme="minorHAnsi"/>
          <w:b/>
        </w:rPr>
      </w:pPr>
      <w:r w:rsidRPr="00B6259A">
        <w:rPr>
          <w:rFonts w:cstheme="minorHAnsi"/>
          <w:b/>
        </w:rPr>
        <w:t>Objective 5</w:t>
      </w:r>
    </w:p>
    <w:p w:rsidR="00003AC7" w:rsidRPr="00B6259A" w:rsidRDefault="00003AC7" w:rsidP="00003AC7">
      <w:pPr>
        <w:pStyle w:val="NoSpacing"/>
        <w:rPr>
          <w:rFonts w:cstheme="minorHAnsi"/>
        </w:rPr>
      </w:pPr>
      <w:r w:rsidRPr="00B6259A">
        <w:rPr>
          <w:rFonts w:cstheme="minorHAnsi"/>
        </w:rPr>
        <w:t>● To promote cultural development and understanding through a rich range of</w:t>
      </w:r>
      <w:r w:rsidR="00D278F1" w:rsidRPr="00B6259A">
        <w:rPr>
          <w:rFonts w:cstheme="minorHAnsi"/>
        </w:rPr>
        <w:t xml:space="preserve"> </w:t>
      </w:r>
      <w:r w:rsidRPr="00B6259A">
        <w:rPr>
          <w:rFonts w:cstheme="minorHAnsi"/>
        </w:rPr>
        <w:t>experience, both in and beyond the school.</w:t>
      </w:r>
    </w:p>
    <w:p w:rsidR="00800CAB" w:rsidRPr="00B6259A" w:rsidRDefault="00800CAB" w:rsidP="00003AC7">
      <w:pPr>
        <w:pStyle w:val="NoSpacing"/>
        <w:rPr>
          <w:rFonts w:cstheme="minorHAnsi"/>
        </w:rPr>
      </w:pPr>
    </w:p>
    <w:p w:rsidR="00003AC7" w:rsidRPr="00B6259A" w:rsidRDefault="00003AC7" w:rsidP="00003AC7">
      <w:pPr>
        <w:pStyle w:val="NoSpacing"/>
        <w:rPr>
          <w:rFonts w:cstheme="minorHAnsi"/>
        </w:rPr>
      </w:pPr>
      <w:r w:rsidRPr="00B6259A">
        <w:rPr>
          <w:rFonts w:cstheme="minorHAnsi"/>
        </w:rPr>
        <w:t>Why we have chosen this objective:</w:t>
      </w:r>
    </w:p>
    <w:p w:rsidR="00003AC7" w:rsidRPr="00B6259A" w:rsidRDefault="00003AC7" w:rsidP="00003AC7">
      <w:pPr>
        <w:pStyle w:val="NoSpacing"/>
        <w:rPr>
          <w:rFonts w:cstheme="minorHAnsi"/>
        </w:rPr>
      </w:pPr>
      <w:r w:rsidRPr="00B6259A">
        <w:rPr>
          <w:rFonts w:cstheme="minorHAnsi"/>
        </w:rPr>
        <w:t>● We want all children to achieve well, no matter their background or circumstances</w:t>
      </w:r>
      <w:r w:rsidR="005F4B52">
        <w:rPr>
          <w:rFonts w:cstheme="minorHAnsi"/>
        </w:rPr>
        <w:t xml:space="preserve"> </w:t>
      </w:r>
      <w:r w:rsidRPr="00B6259A">
        <w:rPr>
          <w:rFonts w:cstheme="minorHAnsi"/>
        </w:rPr>
        <w:t>and to benefit from a rich variety of experiences that promote wider learning.</w:t>
      </w:r>
    </w:p>
    <w:p w:rsidR="00D278F1" w:rsidRPr="00B6259A" w:rsidRDefault="00D278F1" w:rsidP="00003AC7">
      <w:pPr>
        <w:pStyle w:val="NoSpacing"/>
        <w:rPr>
          <w:rFonts w:cstheme="minorHAnsi"/>
        </w:rPr>
      </w:pPr>
    </w:p>
    <w:p w:rsidR="00003AC7" w:rsidRPr="00B6259A" w:rsidRDefault="00003AC7" w:rsidP="00003AC7">
      <w:pPr>
        <w:pStyle w:val="NoSpacing"/>
        <w:rPr>
          <w:rFonts w:cstheme="minorHAnsi"/>
        </w:rPr>
      </w:pPr>
      <w:r w:rsidRPr="00B6259A">
        <w:rPr>
          <w:rFonts w:cstheme="minorHAnsi"/>
        </w:rPr>
        <w:t xml:space="preserve">To achieve this </w:t>
      </w:r>
      <w:proofErr w:type="gramStart"/>
      <w:r w:rsidRPr="00B6259A">
        <w:rPr>
          <w:rFonts w:cstheme="minorHAnsi"/>
        </w:rPr>
        <w:t>objective</w:t>
      </w:r>
      <w:proofErr w:type="gramEnd"/>
      <w:r w:rsidRPr="00B6259A">
        <w:rPr>
          <w:rFonts w:cstheme="minorHAnsi"/>
        </w:rPr>
        <w:t xml:space="preserve"> we plan to:</w:t>
      </w:r>
    </w:p>
    <w:p w:rsidR="00003AC7" w:rsidRPr="00B6259A" w:rsidRDefault="00003AC7" w:rsidP="00003AC7">
      <w:pPr>
        <w:pStyle w:val="NoSpacing"/>
        <w:rPr>
          <w:rFonts w:cstheme="minorHAnsi"/>
        </w:rPr>
      </w:pPr>
      <w:r w:rsidRPr="00B6259A">
        <w:rPr>
          <w:rFonts w:cstheme="minorHAnsi"/>
        </w:rPr>
        <w:t xml:space="preserve">● </w:t>
      </w:r>
      <w:r w:rsidR="00D278F1" w:rsidRPr="00B6259A">
        <w:rPr>
          <w:rFonts w:cstheme="minorHAnsi"/>
        </w:rPr>
        <w:t>Offer c</w:t>
      </w:r>
      <w:r w:rsidRPr="00B6259A">
        <w:rPr>
          <w:rFonts w:cstheme="minorHAnsi"/>
        </w:rPr>
        <w:t>arefully planned trips and experiences</w:t>
      </w:r>
    </w:p>
    <w:p w:rsidR="005F4B52" w:rsidRPr="00492EAF" w:rsidRDefault="00D278F1" w:rsidP="00003AC7">
      <w:pPr>
        <w:pStyle w:val="NoSpacing"/>
        <w:numPr>
          <w:ilvl w:val="0"/>
          <w:numId w:val="2"/>
        </w:numPr>
        <w:rPr>
          <w:rFonts w:cstheme="minorHAnsi"/>
        </w:rPr>
      </w:pPr>
      <w:r w:rsidRPr="00B6259A">
        <w:rPr>
          <w:rFonts w:cstheme="minorHAnsi"/>
        </w:rPr>
        <w:t>Offer a range of free after school clubs encompassing a range of learning opportunities (</w:t>
      </w:r>
      <w:proofErr w:type="spellStart"/>
      <w:r w:rsidRPr="00B6259A">
        <w:rPr>
          <w:rFonts w:cstheme="minorHAnsi"/>
        </w:rPr>
        <w:t>ie</w:t>
      </w:r>
      <w:proofErr w:type="spellEnd"/>
      <w:r w:rsidRPr="00B6259A">
        <w:rPr>
          <w:rFonts w:cstheme="minorHAnsi"/>
        </w:rPr>
        <w:t>) sports, crafts, mindfulness et</w:t>
      </w:r>
      <w:r w:rsidR="00492EAF">
        <w:rPr>
          <w:rFonts w:cstheme="minorHAnsi"/>
        </w:rPr>
        <w:t>c</w:t>
      </w:r>
    </w:p>
    <w:p w:rsidR="005F4B52" w:rsidRDefault="005F4B52" w:rsidP="00003AC7">
      <w:pPr>
        <w:pStyle w:val="NoSpacing"/>
        <w:rPr>
          <w:rFonts w:cstheme="minorHAnsi"/>
        </w:rPr>
      </w:pPr>
    </w:p>
    <w:p w:rsidR="00003AC7" w:rsidRPr="00B6259A" w:rsidRDefault="00003AC7" w:rsidP="00003AC7">
      <w:pPr>
        <w:pStyle w:val="NoSpacing"/>
        <w:rPr>
          <w:rFonts w:cstheme="minorHAnsi"/>
        </w:rPr>
      </w:pPr>
      <w:r w:rsidRPr="00B6259A">
        <w:rPr>
          <w:rFonts w:cstheme="minorHAnsi"/>
        </w:rPr>
        <w:t>Progress we are making towards this objective:</w:t>
      </w:r>
    </w:p>
    <w:p w:rsidR="00003AC7" w:rsidRPr="00B6259A" w:rsidRDefault="00003AC7" w:rsidP="00003AC7">
      <w:pPr>
        <w:pStyle w:val="NoSpacing"/>
        <w:rPr>
          <w:rFonts w:cstheme="minorHAnsi"/>
        </w:rPr>
      </w:pPr>
      <w:r w:rsidRPr="00B6259A">
        <w:rPr>
          <w:rFonts w:cstheme="minorHAnsi"/>
        </w:rPr>
        <w:t>● All children are accessing a wider range of trips and experiences</w:t>
      </w:r>
    </w:p>
    <w:p w:rsidR="00D278F1" w:rsidRPr="00B6259A" w:rsidRDefault="00D278F1" w:rsidP="00003AC7">
      <w:pPr>
        <w:pStyle w:val="NoSpacing"/>
        <w:numPr>
          <w:ilvl w:val="0"/>
          <w:numId w:val="2"/>
        </w:numPr>
        <w:rPr>
          <w:rFonts w:cstheme="minorHAnsi"/>
        </w:rPr>
      </w:pPr>
      <w:r w:rsidRPr="00B6259A">
        <w:rPr>
          <w:rFonts w:cstheme="minorHAnsi"/>
        </w:rPr>
        <w:t>All staff leading a club afterschool</w:t>
      </w:r>
      <w:r w:rsidR="005F4B52">
        <w:rPr>
          <w:rFonts w:cstheme="minorHAnsi"/>
        </w:rPr>
        <w:t xml:space="preserve"> so that there is a good range on offer. </w:t>
      </w:r>
      <w:r w:rsidRPr="00B6259A">
        <w:rPr>
          <w:rFonts w:cstheme="minorHAnsi"/>
        </w:rPr>
        <w:t xml:space="preserve"> </w:t>
      </w:r>
    </w:p>
    <w:p w:rsidR="00D278F1" w:rsidRPr="00B6259A" w:rsidRDefault="00D278F1" w:rsidP="00D278F1">
      <w:pPr>
        <w:pStyle w:val="NoSpacing"/>
        <w:ind w:left="720"/>
        <w:rPr>
          <w:rFonts w:cstheme="minorHAnsi"/>
        </w:rPr>
      </w:pPr>
    </w:p>
    <w:p w:rsidR="00003AC7" w:rsidRPr="00B6259A" w:rsidRDefault="00003AC7" w:rsidP="00003AC7">
      <w:pPr>
        <w:pStyle w:val="NoSpacing"/>
        <w:rPr>
          <w:rFonts w:cstheme="minorHAnsi"/>
          <w:b/>
        </w:rPr>
      </w:pPr>
      <w:r w:rsidRPr="00B6259A">
        <w:rPr>
          <w:rFonts w:cstheme="minorHAnsi"/>
          <w:b/>
        </w:rPr>
        <w:t>Objective 6</w:t>
      </w:r>
    </w:p>
    <w:p w:rsidR="00003AC7" w:rsidRPr="00B6259A" w:rsidRDefault="00003AC7" w:rsidP="00003AC7">
      <w:pPr>
        <w:pStyle w:val="NoSpacing"/>
        <w:rPr>
          <w:rFonts w:cstheme="minorHAnsi"/>
        </w:rPr>
      </w:pPr>
      <w:r w:rsidRPr="00B6259A">
        <w:rPr>
          <w:rFonts w:cstheme="minorHAnsi"/>
        </w:rPr>
        <w:t>● To eradicate prejudice related bullying in relation to the protected characteristics</w:t>
      </w:r>
    </w:p>
    <w:p w:rsidR="00003AC7" w:rsidRPr="00B6259A" w:rsidRDefault="00003AC7" w:rsidP="00003AC7">
      <w:pPr>
        <w:pStyle w:val="NoSpacing"/>
        <w:rPr>
          <w:rFonts w:cstheme="minorHAnsi"/>
        </w:rPr>
      </w:pPr>
      <w:r w:rsidRPr="00B6259A">
        <w:rPr>
          <w:rFonts w:cstheme="minorHAnsi"/>
        </w:rPr>
        <w:t>listed in the Equality Act 2010.</w:t>
      </w:r>
    </w:p>
    <w:p w:rsidR="00D278F1" w:rsidRPr="00B6259A" w:rsidRDefault="00D278F1" w:rsidP="00003AC7">
      <w:pPr>
        <w:pStyle w:val="NoSpacing"/>
        <w:rPr>
          <w:rFonts w:cstheme="minorHAnsi"/>
        </w:rPr>
      </w:pPr>
    </w:p>
    <w:p w:rsidR="00003AC7" w:rsidRPr="00B6259A" w:rsidRDefault="00003AC7" w:rsidP="00003AC7">
      <w:pPr>
        <w:pStyle w:val="NoSpacing"/>
        <w:rPr>
          <w:rFonts w:cstheme="minorHAnsi"/>
        </w:rPr>
      </w:pPr>
      <w:r w:rsidRPr="00B6259A">
        <w:rPr>
          <w:rFonts w:cstheme="minorHAnsi"/>
        </w:rPr>
        <w:t>Why we have chosen this objective:</w:t>
      </w:r>
    </w:p>
    <w:p w:rsidR="00003AC7" w:rsidRPr="00B6259A" w:rsidRDefault="00003AC7" w:rsidP="00003AC7">
      <w:pPr>
        <w:pStyle w:val="NoSpacing"/>
        <w:rPr>
          <w:rFonts w:cstheme="minorHAnsi"/>
        </w:rPr>
      </w:pPr>
      <w:r w:rsidRPr="00B6259A">
        <w:rPr>
          <w:rFonts w:cstheme="minorHAnsi"/>
        </w:rPr>
        <w:t>● We want no children to be discriminated against and no bullying to occur, and if it</w:t>
      </w:r>
      <w:r w:rsidR="005F4B52">
        <w:rPr>
          <w:rFonts w:cstheme="minorHAnsi"/>
        </w:rPr>
        <w:t xml:space="preserve"> </w:t>
      </w:r>
      <w:r w:rsidRPr="00B6259A">
        <w:rPr>
          <w:rFonts w:cstheme="minorHAnsi"/>
        </w:rPr>
        <w:t>does that it is dealt with quickly</w:t>
      </w:r>
    </w:p>
    <w:p w:rsidR="00D278F1" w:rsidRPr="00B6259A" w:rsidRDefault="00D278F1" w:rsidP="00003AC7">
      <w:pPr>
        <w:pStyle w:val="NoSpacing"/>
        <w:rPr>
          <w:rFonts w:cstheme="minorHAnsi"/>
        </w:rPr>
      </w:pPr>
    </w:p>
    <w:p w:rsidR="00003AC7" w:rsidRPr="00B6259A" w:rsidRDefault="00003AC7" w:rsidP="00003AC7">
      <w:pPr>
        <w:pStyle w:val="NoSpacing"/>
        <w:rPr>
          <w:rFonts w:cstheme="minorHAnsi"/>
        </w:rPr>
      </w:pPr>
      <w:r w:rsidRPr="00B6259A">
        <w:rPr>
          <w:rFonts w:cstheme="minorHAnsi"/>
        </w:rPr>
        <w:t xml:space="preserve">To achieve this </w:t>
      </w:r>
      <w:proofErr w:type="gramStart"/>
      <w:r w:rsidRPr="00B6259A">
        <w:rPr>
          <w:rFonts w:cstheme="minorHAnsi"/>
        </w:rPr>
        <w:t>objective</w:t>
      </w:r>
      <w:proofErr w:type="gramEnd"/>
      <w:r w:rsidRPr="00B6259A">
        <w:rPr>
          <w:rFonts w:cstheme="minorHAnsi"/>
        </w:rPr>
        <w:t xml:space="preserve"> we plan to:</w:t>
      </w:r>
    </w:p>
    <w:p w:rsidR="00D278F1" w:rsidRPr="00B6259A" w:rsidRDefault="00003AC7" w:rsidP="00003AC7">
      <w:pPr>
        <w:pStyle w:val="NoSpacing"/>
        <w:rPr>
          <w:rFonts w:cstheme="minorHAnsi"/>
        </w:rPr>
      </w:pPr>
      <w:r w:rsidRPr="00B6259A">
        <w:rPr>
          <w:rFonts w:cstheme="minorHAnsi"/>
        </w:rPr>
        <w:lastRenderedPageBreak/>
        <w:t xml:space="preserve">● A clear behaviour </w:t>
      </w:r>
      <w:r w:rsidR="00D278F1" w:rsidRPr="00B6259A">
        <w:rPr>
          <w:rFonts w:cstheme="minorHAnsi"/>
        </w:rPr>
        <w:t xml:space="preserve">modification </w:t>
      </w:r>
      <w:r w:rsidRPr="00B6259A">
        <w:rPr>
          <w:rFonts w:cstheme="minorHAnsi"/>
        </w:rPr>
        <w:t>policy,</w:t>
      </w:r>
      <w:r w:rsidR="0076244A" w:rsidRPr="00B6259A">
        <w:rPr>
          <w:rFonts w:cstheme="minorHAnsi"/>
        </w:rPr>
        <w:t xml:space="preserve"> anti-bullying policy</w:t>
      </w:r>
    </w:p>
    <w:p w:rsidR="00003AC7" w:rsidRPr="00B6259A" w:rsidRDefault="00D278F1" w:rsidP="00D278F1">
      <w:pPr>
        <w:pStyle w:val="NoSpacing"/>
        <w:numPr>
          <w:ilvl w:val="0"/>
          <w:numId w:val="2"/>
        </w:numPr>
        <w:rPr>
          <w:rFonts w:cstheme="minorHAnsi"/>
        </w:rPr>
      </w:pPr>
      <w:r w:rsidRPr="00B6259A">
        <w:rPr>
          <w:rFonts w:cstheme="minorHAnsi"/>
        </w:rPr>
        <w:t>T</w:t>
      </w:r>
      <w:r w:rsidR="00003AC7" w:rsidRPr="00B6259A">
        <w:rPr>
          <w:rFonts w:cstheme="minorHAnsi"/>
        </w:rPr>
        <w:t>each children about bullying</w:t>
      </w:r>
      <w:r w:rsidRPr="00B6259A">
        <w:rPr>
          <w:rFonts w:cstheme="minorHAnsi"/>
        </w:rPr>
        <w:t xml:space="preserve"> through </w:t>
      </w:r>
      <w:r w:rsidR="001D4C10" w:rsidRPr="00B6259A">
        <w:rPr>
          <w:rFonts w:cstheme="minorHAnsi"/>
        </w:rPr>
        <w:t xml:space="preserve">the PSHE curriculum, workshops and </w:t>
      </w:r>
      <w:r w:rsidR="0076244A" w:rsidRPr="00B6259A">
        <w:rPr>
          <w:rFonts w:cstheme="minorHAnsi"/>
        </w:rPr>
        <w:t xml:space="preserve">anti-bullying week. </w:t>
      </w:r>
    </w:p>
    <w:p w:rsidR="00D278F1" w:rsidRPr="00B6259A" w:rsidRDefault="00D278F1" w:rsidP="00003AC7">
      <w:pPr>
        <w:pStyle w:val="NoSpacing"/>
        <w:rPr>
          <w:rFonts w:cstheme="minorHAnsi"/>
        </w:rPr>
      </w:pPr>
    </w:p>
    <w:p w:rsidR="00003AC7" w:rsidRPr="00B6259A" w:rsidRDefault="00003AC7" w:rsidP="00003AC7">
      <w:pPr>
        <w:pStyle w:val="NoSpacing"/>
        <w:rPr>
          <w:rFonts w:cstheme="minorHAnsi"/>
        </w:rPr>
      </w:pPr>
      <w:r w:rsidRPr="00B6259A">
        <w:rPr>
          <w:rFonts w:cstheme="minorHAnsi"/>
        </w:rPr>
        <w:t>Progress we are making towards this objective:</w:t>
      </w:r>
    </w:p>
    <w:p w:rsidR="00003AC7" w:rsidRPr="00B6259A" w:rsidRDefault="00003AC7" w:rsidP="00003AC7">
      <w:pPr>
        <w:pStyle w:val="NoSpacing"/>
        <w:rPr>
          <w:rFonts w:cstheme="minorHAnsi"/>
        </w:rPr>
      </w:pPr>
      <w:r w:rsidRPr="00B6259A">
        <w:rPr>
          <w:rFonts w:cstheme="minorHAnsi"/>
        </w:rPr>
        <w:t xml:space="preserve">● We have clear </w:t>
      </w:r>
      <w:r w:rsidR="0076244A" w:rsidRPr="00B6259A">
        <w:rPr>
          <w:rFonts w:cstheme="minorHAnsi"/>
        </w:rPr>
        <w:t>procedures in place to report and deal with bullying incidents.</w:t>
      </w:r>
    </w:p>
    <w:p w:rsidR="0076244A" w:rsidRPr="00B6259A" w:rsidRDefault="0076244A" w:rsidP="0076244A">
      <w:pPr>
        <w:pStyle w:val="NoSpacing"/>
        <w:numPr>
          <w:ilvl w:val="0"/>
          <w:numId w:val="2"/>
        </w:numPr>
        <w:rPr>
          <w:rFonts w:cstheme="minorHAnsi"/>
        </w:rPr>
      </w:pPr>
      <w:r w:rsidRPr="00B6259A">
        <w:rPr>
          <w:rFonts w:cstheme="minorHAnsi"/>
        </w:rPr>
        <w:t xml:space="preserve">We have a pupil wellbeing group. </w:t>
      </w:r>
    </w:p>
    <w:p w:rsidR="0076244A" w:rsidRPr="00B6259A" w:rsidRDefault="0076244A" w:rsidP="0076244A">
      <w:pPr>
        <w:pStyle w:val="NoSpacing"/>
        <w:numPr>
          <w:ilvl w:val="0"/>
          <w:numId w:val="2"/>
        </w:numPr>
        <w:rPr>
          <w:rFonts w:cstheme="minorHAnsi"/>
        </w:rPr>
      </w:pPr>
      <w:r w:rsidRPr="00B6259A">
        <w:rPr>
          <w:rFonts w:cstheme="minorHAnsi"/>
        </w:rPr>
        <w:t xml:space="preserve">Pupil voice was consulted in order to write the Behaviour modification policy. </w:t>
      </w:r>
    </w:p>
    <w:p w:rsidR="0076244A" w:rsidRPr="00B6259A" w:rsidRDefault="0076244A" w:rsidP="00003AC7">
      <w:pPr>
        <w:pStyle w:val="NoSpacing"/>
        <w:rPr>
          <w:rFonts w:cstheme="minorHAnsi"/>
          <w:b/>
        </w:rPr>
      </w:pPr>
    </w:p>
    <w:p w:rsidR="0076244A" w:rsidRPr="00B6259A" w:rsidRDefault="00003AC7" w:rsidP="00003AC7">
      <w:pPr>
        <w:pStyle w:val="NoSpacing"/>
        <w:rPr>
          <w:rFonts w:cstheme="minorHAnsi"/>
          <w:b/>
        </w:rPr>
      </w:pPr>
      <w:r w:rsidRPr="00B6259A">
        <w:rPr>
          <w:rFonts w:cstheme="minorHAnsi"/>
          <w:b/>
        </w:rPr>
        <w:t>Objective 7</w:t>
      </w:r>
    </w:p>
    <w:p w:rsidR="00003AC7" w:rsidRPr="00B6259A" w:rsidRDefault="00003AC7" w:rsidP="00003AC7">
      <w:pPr>
        <w:pStyle w:val="NoSpacing"/>
        <w:rPr>
          <w:rFonts w:cstheme="minorHAnsi"/>
        </w:rPr>
      </w:pPr>
      <w:r w:rsidRPr="00B6259A">
        <w:rPr>
          <w:rFonts w:cstheme="minorHAnsi"/>
        </w:rPr>
        <w:t>● To tackle prejudice and promote understanding in relation to people with disabilities.</w:t>
      </w:r>
    </w:p>
    <w:p w:rsidR="00003AC7" w:rsidRPr="00B6259A" w:rsidRDefault="00003AC7" w:rsidP="00003AC7">
      <w:pPr>
        <w:pStyle w:val="NoSpacing"/>
        <w:rPr>
          <w:rFonts w:cstheme="minorHAnsi"/>
        </w:rPr>
      </w:pPr>
      <w:r w:rsidRPr="00B6259A">
        <w:rPr>
          <w:rFonts w:cstheme="minorHAnsi"/>
        </w:rPr>
        <w:t>Why we have chosen this objective:</w:t>
      </w:r>
    </w:p>
    <w:p w:rsidR="00003AC7" w:rsidRPr="00B6259A" w:rsidRDefault="00003AC7" w:rsidP="00003AC7">
      <w:pPr>
        <w:pStyle w:val="NoSpacing"/>
        <w:rPr>
          <w:rFonts w:cstheme="minorHAnsi"/>
        </w:rPr>
      </w:pPr>
      <w:r w:rsidRPr="00B6259A">
        <w:rPr>
          <w:rFonts w:cstheme="minorHAnsi"/>
        </w:rPr>
        <w:t>● We want no children to be discriminated against and no bullying to occur, and if it</w:t>
      </w:r>
    </w:p>
    <w:p w:rsidR="00003AC7" w:rsidRPr="00B6259A" w:rsidRDefault="00003AC7" w:rsidP="00003AC7">
      <w:pPr>
        <w:pStyle w:val="NoSpacing"/>
        <w:rPr>
          <w:rFonts w:cstheme="minorHAnsi"/>
        </w:rPr>
      </w:pPr>
      <w:r w:rsidRPr="00B6259A">
        <w:rPr>
          <w:rFonts w:cstheme="minorHAnsi"/>
        </w:rPr>
        <w:t>does that it is dealt with quickly. We want to make sure children understand about</w:t>
      </w:r>
    </w:p>
    <w:p w:rsidR="00003AC7" w:rsidRPr="00B6259A" w:rsidRDefault="00003AC7" w:rsidP="00003AC7">
      <w:pPr>
        <w:pStyle w:val="NoSpacing"/>
        <w:rPr>
          <w:rFonts w:cstheme="minorHAnsi"/>
        </w:rPr>
      </w:pPr>
      <w:r w:rsidRPr="00B6259A">
        <w:rPr>
          <w:rFonts w:cstheme="minorHAnsi"/>
        </w:rPr>
        <w:t>disabilities</w:t>
      </w:r>
    </w:p>
    <w:p w:rsidR="0076244A" w:rsidRPr="00B6259A" w:rsidRDefault="0076244A" w:rsidP="00003AC7">
      <w:pPr>
        <w:pStyle w:val="NoSpacing"/>
        <w:rPr>
          <w:rFonts w:cstheme="minorHAnsi"/>
        </w:rPr>
      </w:pPr>
    </w:p>
    <w:p w:rsidR="00003AC7" w:rsidRPr="00B6259A" w:rsidRDefault="00003AC7" w:rsidP="00003AC7">
      <w:pPr>
        <w:pStyle w:val="NoSpacing"/>
        <w:rPr>
          <w:rFonts w:cstheme="minorHAnsi"/>
        </w:rPr>
      </w:pPr>
      <w:r w:rsidRPr="00B6259A">
        <w:rPr>
          <w:rFonts w:cstheme="minorHAnsi"/>
        </w:rPr>
        <w:t xml:space="preserve">To achieve this </w:t>
      </w:r>
      <w:proofErr w:type="gramStart"/>
      <w:r w:rsidRPr="00B6259A">
        <w:rPr>
          <w:rFonts w:cstheme="minorHAnsi"/>
        </w:rPr>
        <w:t>objective</w:t>
      </w:r>
      <w:proofErr w:type="gramEnd"/>
      <w:r w:rsidRPr="00B6259A">
        <w:rPr>
          <w:rFonts w:cstheme="minorHAnsi"/>
        </w:rPr>
        <w:t xml:space="preserve"> we plan to:</w:t>
      </w:r>
    </w:p>
    <w:p w:rsidR="00003AC7" w:rsidRPr="00B6259A" w:rsidRDefault="00003AC7" w:rsidP="00003AC7">
      <w:pPr>
        <w:pStyle w:val="NoSpacing"/>
        <w:rPr>
          <w:rFonts w:cstheme="minorHAnsi"/>
        </w:rPr>
      </w:pPr>
      <w:r w:rsidRPr="00B6259A">
        <w:rPr>
          <w:rFonts w:cstheme="minorHAnsi"/>
        </w:rPr>
        <w:t>● Promote understanding through our PSHE curriculum</w:t>
      </w:r>
    </w:p>
    <w:p w:rsidR="0076244A" w:rsidRPr="00B6259A" w:rsidRDefault="0076244A" w:rsidP="00003AC7">
      <w:pPr>
        <w:pStyle w:val="NoSpacing"/>
        <w:rPr>
          <w:rFonts w:cstheme="minorHAnsi"/>
        </w:rPr>
      </w:pPr>
    </w:p>
    <w:p w:rsidR="00003AC7" w:rsidRPr="00B6259A" w:rsidRDefault="00003AC7" w:rsidP="00003AC7">
      <w:pPr>
        <w:pStyle w:val="NoSpacing"/>
        <w:rPr>
          <w:rFonts w:cstheme="minorHAnsi"/>
        </w:rPr>
      </w:pPr>
      <w:r w:rsidRPr="00B6259A">
        <w:rPr>
          <w:rFonts w:cstheme="minorHAnsi"/>
        </w:rPr>
        <w:t>Progress we are making towards this objective:</w:t>
      </w:r>
    </w:p>
    <w:p w:rsidR="00DA3956" w:rsidRPr="00B6259A" w:rsidRDefault="00003AC7" w:rsidP="00003AC7">
      <w:pPr>
        <w:pStyle w:val="NoSpacing"/>
        <w:rPr>
          <w:rFonts w:cstheme="minorHAnsi"/>
        </w:rPr>
      </w:pPr>
      <w:r w:rsidRPr="00B6259A">
        <w:rPr>
          <w:rFonts w:cstheme="minorHAnsi"/>
        </w:rPr>
        <w:t xml:space="preserve">● Our curriculum is clear and includes all aspects of </w:t>
      </w:r>
      <w:r w:rsidR="0076244A" w:rsidRPr="00B6259A">
        <w:rPr>
          <w:rFonts w:cstheme="minorHAnsi"/>
        </w:rPr>
        <w:t>discrimination</w:t>
      </w:r>
    </w:p>
    <w:p w:rsidR="005F4B52" w:rsidRDefault="005F4B52" w:rsidP="0076244A">
      <w:pPr>
        <w:pStyle w:val="NoSpacing"/>
        <w:rPr>
          <w:rFonts w:cstheme="minorHAnsi"/>
          <w:b/>
        </w:rPr>
      </w:pPr>
    </w:p>
    <w:p w:rsidR="0076244A" w:rsidRPr="00B6259A" w:rsidRDefault="0076244A" w:rsidP="0076244A">
      <w:pPr>
        <w:pStyle w:val="NoSpacing"/>
        <w:rPr>
          <w:rFonts w:cstheme="minorHAnsi"/>
          <w:b/>
        </w:rPr>
      </w:pPr>
      <w:r w:rsidRPr="00B6259A">
        <w:rPr>
          <w:rFonts w:cstheme="minorHAnsi"/>
          <w:b/>
        </w:rPr>
        <w:t>9. Monitoring arrangements</w:t>
      </w:r>
    </w:p>
    <w:p w:rsidR="0076244A" w:rsidRPr="00B6259A" w:rsidRDefault="0076244A" w:rsidP="0076244A">
      <w:pPr>
        <w:pStyle w:val="NoSpacing"/>
        <w:rPr>
          <w:rFonts w:cstheme="minorHAnsi"/>
        </w:rPr>
      </w:pPr>
      <w:r w:rsidRPr="00B6259A">
        <w:rPr>
          <w:rFonts w:cstheme="minorHAnsi"/>
        </w:rPr>
        <w:t>The Headteacher will update the equality information we publish, at least every year</w:t>
      </w:r>
      <w:r w:rsidR="00492EAF">
        <w:rPr>
          <w:rFonts w:cstheme="minorHAnsi"/>
        </w:rPr>
        <w:t xml:space="preserve">. </w:t>
      </w:r>
      <w:r w:rsidRPr="00B6259A">
        <w:rPr>
          <w:rFonts w:cstheme="minorHAnsi"/>
        </w:rPr>
        <w:t>This document will be reviewed and approved SLT and the governing body at least every 4 years.</w:t>
      </w:r>
    </w:p>
    <w:p w:rsidR="0076244A" w:rsidRPr="00B6259A" w:rsidRDefault="0076244A" w:rsidP="0076244A">
      <w:pPr>
        <w:pStyle w:val="NoSpacing"/>
        <w:rPr>
          <w:rFonts w:cstheme="minorHAnsi"/>
        </w:rPr>
      </w:pPr>
    </w:p>
    <w:p w:rsidR="0076244A" w:rsidRPr="00B6259A" w:rsidRDefault="0076244A" w:rsidP="0076244A">
      <w:pPr>
        <w:pStyle w:val="NoSpacing"/>
        <w:rPr>
          <w:rFonts w:cstheme="minorHAnsi"/>
          <w:b/>
        </w:rPr>
      </w:pPr>
      <w:r w:rsidRPr="00B6259A">
        <w:rPr>
          <w:rFonts w:cstheme="minorHAnsi"/>
          <w:b/>
        </w:rPr>
        <w:t>10. Links with other policies</w:t>
      </w:r>
    </w:p>
    <w:p w:rsidR="0076244A" w:rsidRPr="00B6259A" w:rsidRDefault="0076244A" w:rsidP="0076244A">
      <w:pPr>
        <w:pStyle w:val="NoSpacing"/>
        <w:rPr>
          <w:rFonts w:cstheme="minorHAnsi"/>
        </w:rPr>
      </w:pPr>
      <w:r w:rsidRPr="00B6259A">
        <w:rPr>
          <w:rFonts w:cstheme="minorHAnsi"/>
        </w:rPr>
        <w:t>This document links to the following policies:</w:t>
      </w:r>
    </w:p>
    <w:p w:rsidR="0076244A" w:rsidRDefault="0076244A" w:rsidP="0076244A">
      <w:pPr>
        <w:pStyle w:val="NoSpacing"/>
      </w:pPr>
      <w:r w:rsidRPr="00B6259A">
        <w:rPr>
          <w:rFonts w:cstheme="minorHAnsi"/>
        </w:rPr>
        <w:t>Accessibility plan and the Equality an</w:t>
      </w:r>
      <w:r>
        <w:t xml:space="preserve">d diversity policy. </w:t>
      </w:r>
    </w:p>
    <w:p w:rsidR="005F4B52" w:rsidRDefault="005F4B52" w:rsidP="0076244A">
      <w:pPr>
        <w:pStyle w:val="NoSpacing"/>
      </w:pPr>
    </w:p>
    <w:p w:rsidR="005F4B52" w:rsidRPr="005F4B52" w:rsidRDefault="005F4B52" w:rsidP="005F4B52">
      <w:pPr>
        <w:pStyle w:val="BodyText"/>
        <w:spacing w:before="0"/>
        <w:rPr>
          <w:rFonts w:asciiTheme="minorHAnsi" w:hAnsiTheme="minorHAnsi" w:cstheme="minorHAnsi"/>
          <w:b/>
          <w:sz w:val="22"/>
          <w:szCs w:val="22"/>
        </w:rPr>
      </w:pPr>
      <w:r w:rsidRPr="005F4B52">
        <w:rPr>
          <w:rFonts w:asciiTheme="minorHAnsi" w:hAnsiTheme="minorHAnsi" w:cstheme="minorHAnsi"/>
          <w:b/>
          <w:sz w:val="22"/>
          <w:szCs w:val="22"/>
        </w:rPr>
        <w:t>Closing statement</w:t>
      </w:r>
    </w:p>
    <w:p w:rsidR="005F4B52" w:rsidRPr="005F4B52" w:rsidRDefault="005F4B52" w:rsidP="005F4B52">
      <w:pPr>
        <w:pStyle w:val="BodyText"/>
        <w:spacing w:before="0"/>
        <w:rPr>
          <w:rFonts w:asciiTheme="minorHAnsi" w:hAnsiTheme="minorHAnsi" w:cstheme="minorHAnsi"/>
          <w:sz w:val="22"/>
          <w:szCs w:val="22"/>
        </w:rPr>
      </w:pPr>
      <w:r w:rsidRPr="005F4B52">
        <w:rPr>
          <w:rFonts w:asciiTheme="minorHAnsi" w:hAnsiTheme="minorHAnsi" w:cstheme="minorHAnsi"/>
          <w:sz w:val="22"/>
          <w:szCs w:val="22"/>
        </w:rPr>
        <w:t>At St Oswald’s, we passionately advocate that prejudice is not tolerated and we are continuously working towards a more accepting and respectful environment for our school community.</w:t>
      </w:r>
    </w:p>
    <w:p w:rsidR="005F4B52" w:rsidRPr="005F4B52" w:rsidRDefault="005F4B52" w:rsidP="005F4B52">
      <w:pPr>
        <w:pStyle w:val="BodyText"/>
        <w:spacing w:before="0"/>
        <w:rPr>
          <w:rFonts w:asciiTheme="minorHAnsi" w:hAnsiTheme="minorHAnsi" w:cstheme="minorHAnsi"/>
          <w:sz w:val="22"/>
          <w:szCs w:val="22"/>
        </w:rPr>
      </w:pPr>
    </w:p>
    <w:p w:rsidR="005F4B52" w:rsidRPr="005F4B52" w:rsidRDefault="005F4B52" w:rsidP="005F4B52">
      <w:pPr>
        <w:pStyle w:val="BodyText"/>
        <w:spacing w:before="0"/>
        <w:rPr>
          <w:rFonts w:asciiTheme="minorHAnsi" w:hAnsiTheme="minorHAnsi" w:cstheme="minorHAnsi"/>
          <w:sz w:val="22"/>
          <w:szCs w:val="22"/>
        </w:rPr>
      </w:pPr>
      <w:r w:rsidRPr="005F4B52">
        <w:rPr>
          <w:rFonts w:asciiTheme="minorHAnsi" w:hAnsiTheme="minorHAnsi" w:cstheme="minorHAnsi"/>
          <w:sz w:val="22"/>
          <w:szCs w:val="22"/>
        </w:rPr>
        <w:t>The following policies are on our website and they further outline the school’s position regarding equality:</w:t>
      </w:r>
    </w:p>
    <w:p w:rsidR="005F4B52" w:rsidRPr="005F4B52" w:rsidRDefault="005F4B52" w:rsidP="005F4B52">
      <w:pPr>
        <w:pStyle w:val="BodyText"/>
        <w:numPr>
          <w:ilvl w:val="0"/>
          <w:numId w:val="5"/>
        </w:numPr>
        <w:spacing w:before="0"/>
        <w:rPr>
          <w:rFonts w:asciiTheme="minorHAnsi" w:hAnsiTheme="minorHAnsi" w:cstheme="minorHAnsi"/>
          <w:sz w:val="22"/>
          <w:szCs w:val="22"/>
        </w:rPr>
      </w:pPr>
      <w:r w:rsidRPr="005F4B52">
        <w:rPr>
          <w:rFonts w:asciiTheme="minorHAnsi" w:hAnsiTheme="minorHAnsi" w:cstheme="minorHAnsi"/>
          <w:sz w:val="22"/>
          <w:szCs w:val="22"/>
        </w:rPr>
        <w:t>Accessibility policy</w:t>
      </w:r>
    </w:p>
    <w:p w:rsidR="005F4B52" w:rsidRPr="005F4B52" w:rsidRDefault="005F4B52" w:rsidP="005F4B52">
      <w:pPr>
        <w:pStyle w:val="BodyText"/>
        <w:numPr>
          <w:ilvl w:val="0"/>
          <w:numId w:val="5"/>
        </w:numPr>
        <w:spacing w:before="0"/>
        <w:rPr>
          <w:rFonts w:asciiTheme="minorHAnsi" w:hAnsiTheme="minorHAnsi" w:cstheme="minorHAnsi"/>
          <w:sz w:val="22"/>
          <w:szCs w:val="22"/>
        </w:rPr>
      </w:pPr>
      <w:proofErr w:type="spellStart"/>
      <w:r w:rsidRPr="005F4B52">
        <w:rPr>
          <w:rFonts w:asciiTheme="minorHAnsi" w:hAnsiTheme="minorHAnsi" w:cstheme="minorHAnsi"/>
          <w:sz w:val="22"/>
          <w:szCs w:val="22"/>
        </w:rPr>
        <w:t>Behaviour</w:t>
      </w:r>
      <w:proofErr w:type="spellEnd"/>
      <w:r w:rsidRPr="005F4B52">
        <w:rPr>
          <w:rFonts w:asciiTheme="minorHAnsi" w:hAnsiTheme="minorHAnsi" w:cstheme="minorHAnsi"/>
          <w:sz w:val="22"/>
          <w:szCs w:val="22"/>
        </w:rPr>
        <w:t xml:space="preserve"> and Discipline policy</w:t>
      </w:r>
    </w:p>
    <w:p w:rsidR="005F4B52" w:rsidRPr="005F4B52" w:rsidRDefault="005F4B52" w:rsidP="005F4B52">
      <w:pPr>
        <w:pStyle w:val="BodyText"/>
        <w:numPr>
          <w:ilvl w:val="0"/>
          <w:numId w:val="5"/>
        </w:numPr>
        <w:spacing w:before="0"/>
        <w:rPr>
          <w:rFonts w:asciiTheme="minorHAnsi" w:hAnsiTheme="minorHAnsi" w:cstheme="minorHAnsi"/>
          <w:sz w:val="22"/>
          <w:szCs w:val="22"/>
        </w:rPr>
      </w:pPr>
      <w:r w:rsidRPr="005F4B52">
        <w:rPr>
          <w:rFonts w:asciiTheme="minorHAnsi" w:hAnsiTheme="minorHAnsi" w:cstheme="minorHAnsi"/>
          <w:sz w:val="22"/>
          <w:szCs w:val="22"/>
        </w:rPr>
        <w:t>Curriculum statements</w:t>
      </w:r>
    </w:p>
    <w:p w:rsidR="005F4B52" w:rsidRPr="005F4B52" w:rsidRDefault="005F4B52" w:rsidP="005F4B52">
      <w:pPr>
        <w:pStyle w:val="BodyText"/>
        <w:numPr>
          <w:ilvl w:val="0"/>
          <w:numId w:val="5"/>
        </w:numPr>
        <w:spacing w:before="0"/>
        <w:rPr>
          <w:rFonts w:asciiTheme="minorHAnsi" w:hAnsiTheme="minorHAnsi" w:cstheme="minorHAnsi"/>
          <w:sz w:val="22"/>
          <w:szCs w:val="22"/>
        </w:rPr>
      </w:pPr>
      <w:r w:rsidRPr="005F4B52">
        <w:rPr>
          <w:rFonts w:asciiTheme="minorHAnsi" w:hAnsiTheme="minorHAnsi" w:cstheme="minorHAnsi"/>
          <w:sz w:val="22"/>
          <w:szCs w:val="22"/>
        </w:rPr>
        <w:t>Equality and Diversity policy</w:t>
      </w:r>
    </w:p>
    <w:p w:rsidR="005F4B52" w:rsidRPr="005F4B52" w:rsidRDefault="005F4B52" w:rsidP="005F4B52">
      <w:pPr>
        <w:pStyle w:val="BodyText"/>
        <w:numPr>
          <w:ilvl w:val="0"/>
          <w:numId w:val="5"/>
        </w:numPr>
        <w:spacing w:before="0"/>
        <w:rPr>
          <w:rFonts w:asciiTheme="minorHAnsi" w:hAnsiTheme="minorHAnsi" w:cstheme="minorHAnsi"/>
          <w:sz w:val="22"/>
          <w:szCs w:val="22"/>
        </w:rPr>
      </w:pPr>
      <w:r w:rsidRPr="005F4B52">
        <w:rPr>
          <w:rFonts w:asciiTheme="minorHAnsi" w:hAnsiTheme="minorHAnsi" w:cstheme="minorHAnsi"/>
          <w:sz w:val="22"/>
          <w:szCs w:val="22"/>
        </w:rPr>
        <w:t>Gender policy</w:t>
      </w:r>
    </w:p>
    <w:p w:rsidR="005F4B52" w:rsidRPr="005F4B52" w:rsidRDefault="005F4B52" w:rsidP="005F4B52">
      <w:pPr>
        <w:pStyle w:val="BodyText"/>
        <w:numPr>
          <w:ilvl w:val="0"/>
          <w:numId w:val="5"/>
        </w:numPr>
        <w:spacing w:before="0"/>
        <w:rPr>
          <w:rFonts w:asciiTheme="minorHAnsi" w:hAnsiTheme="minorHAnsi" w:cstheme="minorHAnsi"/>
          <w:sz w:val="22"/>
          <w:szCs w:val="22"/>
        </w:rPr>
      </w:pPr>
      <w:r w:rsidRPr="005F4B52">
        <w:rPr>
          <w:rFonts w:asciiTheme="minorHAnsi" w:hAnsiTheme="minorHAnsi" w:cstheme="minorHAnsi"/>
          <w:sz w:val="22"/>
          <w:szCs w:val="22"/>
        </w:rPr>
        <w:t>Staff Code of Conduct</w:t>
      </w:r>
    </w:p>
    <w:p w:rsidR="005F4B52" w:rsidRPr="005F4B52" w:rsidRDefault="005F4B52" w:rsidP="005F4B52">
      <w:pPr>
        <w:pStyle w:val="BodyText"/>
        <w:numPr>
          <w:ilvl w:val="0"/>
          <w:numId w:val="5"/>
        </w:numPr>
        <w:spacing w:before="0"/>
        <w:rPr>
          <w:rFonts w:asciiTheme="minorHAnsi" w:hAnsiTheme="minorHAnsi" w:cstheme="minorHAnsi"/>
          <w:sz w:val="22"/>
          <w:szCs w:val="22"/>
        </w:rPr>
      </w:pPr>
      <w:r w:rsidRPr="005F4B52">
        <w:rPr>
          <w:rFonts w:asciiTheme="minorHAnsi" w:hAnsiTheme="minorHAnsi" w:cstheme="minorHAnsi"/>
          <w:sz w:val="22"/>
          <w:szCs w:val="22"/>
        </w:rPr>
        <w:t>Special Educational Needs, Inclusion and Disability policy</w:t>
      </w:r>
    </w:p>
    <w:p w:rsidR="005F4B52" w:rsidRPr="005F4B52" w:rsidRDefault="005F4B52" w:rsidP="005F4B52">
      <w:pPr>
        <w:pStyle w:val="BodyText"/>
        <w:spacing w:before="0"/>
        <w:rPr>
          <w:rFonts w:asciiTheme="minorHAnsi" w:hAnsiTheme="minorHAnsi" w:cstheme="minorHAnsi"/>
          <w:sz w:val="22"/>
          <w:szCs w:val="22"/>
        </w:rPr>
      </w:pPr>
    </w:p>
    <w:p w:rsidR="005F4B52" w:rsidRPr="005F4B52" w:rsidRDefault="005F4B52" w:rsidP="005F4B52">
      <w:pPr>
        <w:pStyle w:val="BodyText"/>
        <w:spacing w:before="0"/>
        <w:rPr>
          <w:rFonts w:asciiTheme="minorHAnsi" w:hAnsiTheme="minorHAnsi" w:cstheme="minorHAnsi"/>
          <w:sz w:val="22"/>
          <w:szCs w:val="22"/>
        </w:rPr>
      </w:pPr>
      <w:r w:rsidRPr="005F4B52">
        <w:rPr>
          <w:rFonts w:asciiTheme="minorHAnsi" w:hAnsiTheme="minorHAnsi" w:cstheme="minorHAnsi"/>
          <w:sz w:val="22"/>
          <w:szCs w:val="22"/>
        </w:rPr>
        <w:t>We are very proud of our commitment to treating all at St Oswald’s with dignity, humanity, understanding and respect and it is in line with our mission statement.  Each day we dedicate ourselves to this mission and it is one we commit to anyone and everyone in our school community.</w:t>
      </w:r>
    </w:p>
    <w:p w:rsidR="005F4B52" w:rsidRPr="005F4B52" w:rsidRDefault="005F4B52" w:rsidP="0076244A">
      <w:pPr>
        <w:pStyle w:val="NoSpacing"/>
        <w:rPr>
          <w:rFonts w:cstheme="minorHAnsi"/>
        </w:rPr>
      </w:pPr>
    </w:p>
    <w:sectPr w:rsidR="005F4B52" w:rsidRPr="005F4B52" w:rsidSect="00492EAF">
      <w:pgSz w:w="11906" w:h="16838"/>
      <w:pgMar w:top="709" w:right="707"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75pt;height:.75pt;visibility:visible" o:bullet="t">
        <v:imagedata r:id="rId1" o:title=""/>
      </v:shape>
    </w:pict>
  </w:numPicBullet>
  <w:abstractNum w:abstractNumId="0" w15:restartNumberingAfterBreak="0">
    <w:nsid w:val="16D04E03"/>
    <w:multiLevelType w:val="hybridMultilevel"/>
    <w:tmpl w:val="DE46A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4C0206"/>
    <w:multiLevelType w:val="hybridMultilevel"/>
    <w:tmpl w:val="788AEB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0194B81"/>
    <w:multiLevelType w:val="hybridMultilevel"/>
    <w:tmpl w:val="BEE02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E337F9"/>
    <w:multiLevelType w:val="hybridMultilevel"/>
    <w:tmpl w:val="F8E4E456"/>
    <w:lvl w:ilvl="0" w:tplc="3A9836FC">
      <w:start w:val="1"/>
      <w:numFmt w:val="bullet"/>
      <w:lvlText w:val=""/>
      <w:lvlPicBulletId w:val="0"/>
      <w:lvlJc w:val="left"/>
      <w:pPr>
        <w:tabs>
          <w:tab w:val="num" w:pos="720"/>
        </w:tabs>
        <w:ind w:left="720" w:hanging="360"/>
      </w:pPr>
      <w:rPr>
        <w:rFonts w:ascii="Symbol" w:hAnsi="Symbol" w:hint="default"/>
      </w:rPr>
    </w:lvl>
    <w:lvl w:ilvl="1" w:tplc="C412A1C2" w:tentative="1">
      <w:start w:val="1"/>
      <w:numFmt w:val="bullet"/>
      <w:lvlText w:val=""/>
      <w:lvlJc w:val="left"/>
      <w:pPr>
        <w:tabs>
          <w:tab w:val="num" w:pos="1440"/>
        </w:tabs>
        <w:ind w:left="1440" w:hanging="360"/>
      </w:pPr>
      <w:rPr>
        <w:rFonts w:ascii="Symbol" w:hAnsi="Symbol" w:hint="default"/>
      </w:rPr>
    </w:lvl>
    <w:lvl w:ilvl="2" w:tplc="243C948E" w:tentative="1">
      <w:start w:val="1"/>
      <w:numFmt w:val="bullet"/>
      <w:lvlText w:val=""/>
      <w:lvlJc w:val="left"/>
      <w:pPr>
        <w:tabs>
          <w:tab w:val="num" w:pos="2160"/>
        </w:tabs>
        <w:ind w:left="2160" w:hanging="360"/>
      </w:pPr>
      <w:rPr>
        <w:rFonts w:ascii="Symbol" w:hAnsi="Symbol" w:hint="default"/>
      </w:rPr>
    </w:lvl>
    <w:lvl w:ilvl="3" w:tplc="9664E94C" w:tentative="1">
      <w:start w:val="1"/>
      <w:numFmt w:val="bullet"/>
      <w:lvlText w:val=""/>
      <w:lvlJc w:val="left"/>
      <w:pPr>
        <w:tabs>
          <w:tab w:val="num" w:pos="2880"/>
        </w:tabs>
        <w:ind w:left="2880" w:hanging="360"/>
      </w:pPr>
      <w:rPr>
        <w:rFonts w:ascii="Symbol" w:hAnsi="Symbol" w:hint="default"/>
      </w:rPr>
    </w:lvl>
    <w:lvl w:ilvl="4" w:tplc="9C18DA1C" w:tentative="1">
      <w:start w:val="1"/>
      <w:numFmt w:val="bullet"/>
      <w:lvlText w:val=""/>
      <w:lvlJc w:val="left"/>
      <w:pPr>
        <w:tabs>
          <w:tab w:val="num" w:pos="3600"/>
        </w:tabs>
        <w:ind w:left="3600" w:hanging="360"/>
      </w:pPr>
      <w:rPr>
        <w:rFonts w:ascii="Symbol" w:hAnsi="Symbol" w:hint="default"/>
      </w:rPr>
    </w:lvl>
    <w:lvl w:ilvl="5" w:tplc="0F0CC3CA" w:tentative="1">
      <w:start w:val="1"/>
      <w:numFmt w:val="bullet"/>
      <w:lvlText w:val=""/>
      <w:lvlJc w:val="left"/>
      <w:pPr>
        <w:tabs>
          <w:tab w:val="num" w:pos="4320"/>
        </w:tabs>
        <w:ind w:left="4320" w:hanging="360"/>
      </w:pPr>
      <w:rPr>
        <w:rFonts w:ascii="Symbol" w:hAnsi="Symbol" w:hint="default"/>
      </w:rPr>
    </w:lvl>
    <w:lvl w:ilvl="6" w:tplc="A1108D38" w:tentative="1">
      <w:start w:val="1"/>
      <w:numFmt w:val="bullet"/>
      <w:lvlText w:val=""/>
      <w:lvlJc w:val="left"/>
      <w:pPr>
        <w:tabs>
          <w:tab w:val="num" w:pos="5040"/>
        </w:tabs>
        <w:ind w:left="5040" w:hanging="360"/>
      </w:pPr>
      <w:rPr>
        <w:rFonts w:ascii="Symbol" w:hAnsi="Symbol" w:hint="default"/>
      </w:rPr>
    </w:lvl>
    <w:lvl w:ilvl="7" w:tplc="24CE806A" w:tentative="1">
      <w:start w:val="1"/>
      <w:numFmt w:val="bullet"/>
      <w:lvlText w:val=""/>
      <w:lvlJc w:val="left"/>
      <w:pPr>
        <w:tabs>
          <w:tab w:val="num" w:pos="5760"/>
        </w:tabs>
        <w:ind w:left="5760" w:hanging="360"/>
      </w:pPr>
      <w:rPr>
        <w:rFonts w:ascii="Symbol" w:hAnsi="Symbol" w:hint="default"/>
      </w:rPr>
    </w:lvl>
    <w:lvl w:ilvl="8" w:tplc="E5B00CC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732C2BC5"/>
    <w:multiLevelType w:val="hybridMultilevel"/>
    <w:tmpl w:val="D7707092"/>
    <w:lvl w:ilvl="0" w:tplc="212AC020">
      <w:numFmt w:val="bullet"/>
      <w:lvlText w:val="•"/>
      <w:lvlJc w:val="left"/>
      <w:pPr>
        <w:ind w:left="1228" w:hanging="362"/>
      </w:pPr>
      <w:rPr>
        <w:rFonts w:hint="default"/>
        <w:w w:val="94"/>
        <w:lang w:val="en-US" w:eastAsia="en-US" w:bidi="en-US"/>
      </w:rPr>
    </w:lvl>
    <w:lvl w:ilvl="1" w:tplc="0DA01766">
      <w:numFmt w:val="bullet"/>
      <w:lvlText w:val="•"/>
      <w:lvlJc w:val="left"/>
      <w:pPr>
        <w:ind w:left="2094" w:hanging="362"/>
      </w:pPr>
      <w:rPr>
        <w:rFonts w:hint="default"/>
        <w:lang w:val="en-US" w:eastAsia="en-US" w:bidi="en-US"/>
      </w:rPr>
    </w:lvl>
    <w:lvl w:ilvl="2" w:tplc="15F82852">
      <w:numFmt w:val="bullet"/>
      <w:lvlText w:val="•"/>
      <w:lvlJc w:val="left"/>
      <w:pPr>
        <w:ind w:left="2968" w:hanging="362"/>
      </w:pPr>
      <w:rPr>
        <w:rFonts w:hint="default"/>
        <w:lang w:val="en-US" w:eastAsia="en-US" w:bidi="en-US"/>
      </w:rPr>
    </w:lvl>
    <w:lvl w:ilvl="3" w:tplc="2F368C58">
      <w:numFmt w:val="bullet"/>
      <w:lvlText w:val="•"/>
      <w:lvlJc w:val="left"/>
      <w:pPr>
        <w:ind w:left="3842" w:hanging="362"/>
      </w:pPr>
      <w:rPr>
        <w:rFonts w:hint="default"/>
        <w:lang w:val="en-US" w:eastAsia="en-US" w:bidi="en-US"/>
      </w:rPr>
    </w:lvl>
    <w:lvl w:ilvl="4" w:tplc="B112AB3C">
      <w:numFmt w:val="bullet"/>
      <w:lvlText w:val="•"/>
      <w:lvlJc w:val="left"/>
      <w:pPr>
        <w:ind w:left="4716" w:hanging="362"/>
      </w:pPr>
      <w:rPr>
        <w:rFonts w:hint="default"/>
        <w:lang w:val="en-US" w:eastAsia="en-US" w:bidi="en-US"/>
      </w:rPr>
    </w:lvl>
    <w:lvl w:ilvl="5" w:tplc="C7F6CBA0">
      <w:numFmt w:val="bullet"/>
      <w:lvlText w:val="•"/>
      <w:lvlJc w:val="left"/>
      <w:pPr>
        <w:ind w:left="5590" w:hanging="362"/>
      </w:pPr>
      <w:rPr>
        <w:rFonts w:hint="default"/>
        <w:lang w:val="en-US" w:eastAsia="en-US" w:bidi="en-US"/>
      </w:rPr>
    </w:lvl>
    <w:lvl w:ilvl="6" w:tplc="431C0B8C">
      <w:numFmt w:val="bullet"/>
      <w:lvlText w:val="•"/>
      <w:lvlJc w:val="left"/>
      <w:pPr>
        <w:ind w:left="6464" w:hanging="362"/>
      </w:pPr>
      <w:rPr>
        <w:rFonts w:hint="default"/>
        <w:lang w:val="en-US" w:eastAsia="en-US" w:bidi="en-US"/>
      </w:rPr>
    </w:lvl>
    <w:lvl w:ilvl="7" w:tplc="73E0CD36">
      <w:numFmt w:val="bullet"/>
      <w:lvlText w:val="•"/>
      <w:lvlJc w:val="left"/>
      <w:pPr>
        <w:ind w:left="7338" w:hanging="362"/>
      </w:pPr>
      <w:rPr>
        <w:rFonts w:hint="default"/>
        <w:lang w:val="en-US" w:eastAsia="en-US" w:bidi="en-US"/>
      </w:rPr>
    </w:lvl>
    <w:lvl w:ilvl="8" w:tplc="09CAF8FE">
      <w:numFmt w:val="bullet"/>
      <w:lvlText w:val="•"/>
      <w:lvlJc w:val="left"/>
      <w:pPr>
        <w:ind w:left="8212" w:hanging="362"/>
      </w:pPr>
      <w:rPr>
        <w:rFonts w:hint="default"/>
        <w:lang w:val="en-US" w:eastAsia="en-US" w:bidi="en-US"/>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AC7"/>
    <w:rsid w:val="00003AC7"/>
    <w:rsid w:val="00064758"/>
    <w:rsid w:val="000E47A6"/>
    <w:rsid w:val="00137CC0"/>
    <w:rsid w:val="001D4C10"/>
    <w:rsid w:val="00274F58"/>
    <w:rsid w:val="0038394F"/>
    <w:rsid w:val="00492EAF"/>
    <w:rsid w:val="005F4B52"/>
    <w:rsid w:val="00602C0D"/>
    <w:rsid w:val="0076244A"/>
    <w:rsid w:val="00800CAB"/>
    <w:rsid w:val="00833DCF"/>
    <w:rsid w:val="00B6259A"/>
    <w:rsid w:val="00CD1E25"/>
    <w:rsid w:val="00CD1F57"/>
    <w:rsid w:val="00D278F1"/>
    <w:rsid w:val="00D875CF"/>
    <w:rsid w:val="00D93FD8"/>
    <w:rsid w:val="00F721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6277640-FB7F-4439-BDF8-D17A47311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76244A"/>
    <w:pPr>
      <w:widowControl w:val="0"/>
      <w:autoSpaceDE w:val="0"/>
      <w:autoSpaceDN w:val="0"/>
      <w:spacing w:after="0" w:line="240" w:lineRule="auto"/>
      <w:ind w:left="477"/>
      <w:outlineLvl w:val="0"/>
    </w:pPr>
    <w:rPr>
      <w:rFonts w:ascii="Arial" w:eastAsia="Arial" w:hAnsi="Arial" w:cs="Arial"/>
      <w:b/>
      <w:bCs/>
      <w:sz w:val="23"/>
      <w:szCs w:val="23"/>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3AC7"/>
    <w:pPr>
      <w:spacing w:after="0" w:line="240" w:lineRule="auto"/>
    </w:pPr>
  </w:style>
  <w:style w:type="paragraph" w:styleId="Title">
    <w:name w:val="Title"/>
    <w:basedOn w:val="Normal"/>
    <w:link w:val="TitleChar"/>
    <w:uiPriority w:val="10"/>
    <w:qFormat/>
    <w:rsid w:val="00D93FD8"/>
    <w:pPr>
      <w:spacing w:after="0" w:line="240" w:lineRule="auto"/>
      <w:jc w:val="center"/>
    </w:pPr>
    <w:rPr>
      <w:rFonts w:ascii="Times New Roman" w:eastAsia="Times New Roman" w:hAnsi="Times New Roman" w:cs="Times New Roman"/>
      <w:sz w:val="28"/>
      <w:szCs w:val="20"/>
      <w:u w:val="single"/>
    </w:rPr>
  </w:style>
  <w:style w:type="character" w:customStyle="1" w:styleId="TitleChar">
    <w:name w:val="Title Char"/>
    <w:basedOn w:val="DefaultParagraphFont"/>
    <w:link w:val="Title"/>
    <w:uiPriority w:val="10"/>
    <w:rsid w:val="00D93FD8"/>
    <w:rPr>
      <w:rFonts w:ascii="Times New Roman" w:eastAsia="Times New Roman" w:hAnsi="Times New Roman" w:cs="Times New Roman"/>
      <w:sz w:val="28"/>
      <w:szCs w:val="20"/>
      <w:u w:val="single"/>
    </w:rPr>
  </w:style>
  <w:style w:type="paragraph" w:customStyle="1" w:styleId="Default">
    <w:name w:val="Default"/>
    <w:rsid w:val="00D93FD8"/>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Heading1Char">
    <w:name w:val="Heading 1 Char"/>
    <w:basedOn w:val="DefaultParagraphFont"/>
    <w:link w:val="Heading1"/>
    <w:uiPriority w:val="1"/>
    <w:rsid w:val="0076244A"/>
    <w:rPr>
      <w:rFonts w:ascii="Arial" w:eastAsia="Arial" w:hAnsi="Arial" w:cs="Arial"/>
      <w:b/>
      <w:bCs/>
      <w:sz w:val="23"/>
      <w:szCs w:val="23"/>
      <w:lang w:val="en-US" w:bidi="en-US"/>
    </w:rPr>
  </w:style>
  <w:style w:type="paragraph" w:styleId="BodyText">
    <w:name w:val="Body Text"/>
    <w:basedOn w:val="Normal"/>
    <w:link w:val="BodyTextChar"/>
    <w:uiPriority w:val="1"/>
    <w:qFormat/>
    <w:rsid w:val="0076244A"/>
    <w:pPr>
      <w:widowControl w:val="0"/>
      <w:autoSpaceDE w:val="0"/>
      <w:autoSpaceDN w:val="0"/>
      <w:spacing w:before="38" w:after="0" w:line="240" w:lineRule="auto"/>
    </w:pPr>
    <w:rPr>
      <w:rFonts w:ascii="Arial" w:eastAsia="Arial" w:hAnsi="Arial" w:cs="Arial"/>
      <w:sz w:val="23"/>
      <w:szCs w:val="23"/>
      <w:lang w:val="en-US" w:bidi="en-US"/>
    </w:rPr>
  </w:style>
  <w:style w:type="character" w:customStyle="1" w:styleId="BodyTextChar">
    <w:name w:val="Body Text Char"/>
    <w:basedOn w:val="DefaultParagraphFont"/>
    <w:link w:val="BodyText"/>
    <w:uiPriority w:val="1"/>
    <w:rsid w:val="0076244A"/>
    <w:rPr>
      <w:rFonts w:ascii="Arial" w:eastAsia="Arial" w:hAnsi="Arial" w:cs="Arial"/>
      <w:sz w:val="23"/>
      <w:szCs w:val="23"/>
      <w:lang w:val="en-US" w:bidi="en-US"/>
    </w:rPr>
  </w:style>
  <w:style w:type="paragraph" w:styleId="ListParagraph">
    <w:name w:val="List Paragraph"/>
    <w:basedOn w:val="Normal"/>
    <w:uiPriority w:val="1"/>
    <w:qFormat/>
    <w:rsid w:val="0076244A"/>
    <w:pPr>
      <w:widowControl w:val="0"/>
      <w:autoSpaceDE w:val="0"/>
      <w:autoSpaceDN w:val="0"/>
      <w:spacing w:before="38" w:after="0" w:line="240" w:lineRule="auto"/>
      <w:ind w:left="1218" w:hanging="363"/>
    </w:pPr>
    <w:rPr>
      <w:rFonts w:ascii="Arial" w:eastAsia="Arial" w:hAnsi="Arial" w:cs="Arial"/>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emf"/><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2591</Words>
  <Characters>14770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ClarkeC</dc:creator>
  <cp:keywords/>
  <dc:description/>
  <cp:lastModifiedBy>ClarkeC</cp:lastModifiedBy>
  <cp:revision>2</cp:revision>
  <dcterms:created xsi:type="dcterms:W3CDTF">2022-11-14T22:48:00Z</dcterms:created>
  <dcterms:modified xsi:type="dcterms:W3CDTF">2022-11-14T22:48:00Z</dcterms:modified>
</cp:coreProperties>
</file>